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FC85FD">
      <w:pPr>
        <w:pStyle w:val="3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ХАНТЫ-МАНСИЙСКИЙ АВТОНОМНЫЙ ОКРУГ - ЮГРА</w:t>
      </w:r>
    </w:p>
    <w:p w14:paraId="15AD3C50">
      <w:pPr>
        <w:pStyle w:val="3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ТЮМЕНСКАЯ ОБЛАСТЬ</w:t>
      </w:r>
    </w:p>
    <w:p w14:paraId="31EF9737">
      <w:pPr>
        <w:pStyle w:val="3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ХАНТЫ-МАНСИЙСКИЙ РАЙОН</w:t>
      </w:r>
    </w:p>
    <w:p w14:paraId="4F88DDC4">
      <w:pPr>
        <w:pStyle w:val="3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СЕЛЬСКОЕ ПОСЕЛЕНИЕ ЦИНГАЛЫ</w:t>
      </w:r>
    </w:p>
    <w:p w14:paraId="50B0784D">
      <w:pPr>
        <w:pStyle w:val="39"/>
        <w:jc w:val="center"/>
        <w:rPr>
          <w:sz w:val="28"/>
          <w:szCs w:val="28"/>
          <w:lang w:val="ru-RU"/>
        </w:rPr>
      </w:pPr>
    </w:p>
    <w:p w14:paraId="1D04027C">
      <w:pPr>
        <w:pStyle w:val="3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СОВЕТ ДЕПУТАТОВ</w:t>
      </w:r>
    </w:p>
    <w:p w14:paraId="3DE000BA">
      <w:pPr>
        <w:pStyle w:val="39"/>
        <w:jc w:val="center"/>
        <w:rPr>
          <w:sz w:val="28"/>
          <w:szCs w:val="28"/>
          <w:lang w:val="ru-RU"/>
        </w:rPr>
      </w:pPr>
    </w:p>
    <w:p w14:paraId="5588A374">
      <w:pPr>
        <w:pStyle w:val="3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РЕШЕНИЕ</w:t>
      </w:r>
    </w:p>
    <w:p w14:paraId="75F388B5">
      <w:pPr>
        <w:pStyle w:val="39"/>
        <w:jc w:val="center"/>
        <w:rPr>
          <w:sz w:val="28"/>
          <w:szCs w:val="28"/>
          <w:lang w:val="ru-RU"/>
        </w:rPr>
      </w:pPr>
    </w:p>
    <w:p w14:paraId="1AD0735B">
      <w:pPr>
        <w:pStyle w:val="39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от 0</w:t>
      </w:r>
      <w:r>
        <w:rPr>
          <w:rFonts w:hint="default"/>
          <w:sz w:val="28"/>
          <w:szCs w:val="28"/>
          <w:lang w:val="ru-RU"/>
        </w:rPr>
        <w:t>1</w:t>
      </w:r>
      <w:r>
        <w:rPr>
          <w:sz w:val="28"/>
          <w:szCs w:val="28"/>
          <w:lang w:val="ru-RU"/>
        </w:rPr>
        <w:t>.0</w:t>
      </w:r>
      <w:r>
        <w:rPr>
          <w:rFonts w:hint="default"/>
          <w:sz w:val="28"/>
          <w:szCs w:val="28"/>
          <w:lang w:val="ru-RU"/>
        </w:rPr>
        <w:t>9</w:t>
      </w:r>
      <w:r>
        <w:rPr>
          <w:sz w:val="28"/>
          <w:szCs w:val="28"/>
          <w:lang w:val="ru-RU"/>
        </w:rPr>
        <w:t xml:space="preserve">.2026                                                                                                     № </w:t>
      </w:r>
      <w:r>
        <w:rPr>
          <w:rFonts w:hint="default"/>
          <w:sz w:val="28"/>
          <w:szCs w:val="28"/>
          <w:lang w:val="ru-RU"/>
        </w:rPr>
        <w:t>33</w:t>
      </w:r>
      <w:r>
        <w:rPr>
          <w:sz w:val="28"/>
          <w:szCs w:val="28"/>
          <w:lang w:val="ru-RU"/>
        </w:rPr>
        <w:t xml:space="preserve"> </w:t>
      </w:r>
    </w:p>
    <w:p w14:paraId="5A77ECEA">
      <w:pPr>
        <w:pStyle w:val="5"/>
        <w:numPr>
          <w:ilvl w:val="0"/>
          <w:numId w:val="0"/>
        </w:numPr>
        <w:spacing w:before="0" w:after="0"/>
        <w:ind w:right="5102"/>
        <w:jc w:val="both"/>
        <w:rPr>
          <w:b w:val="0"/>
        </w:rPr>
      </w:pPr>
    </w:p>
    <w:p w14:paraId="1B166D4F">
      <w:pPr>
        <w:pStyle w:val="5"/>
        <w:numPr>
          <w:ilvl w:val="0"/>
          <w:numId w:val="0"/>
        </w:numPr>
        <w:spacing w:before="0" w:after="0"/>
        <w:ind w:right="5102"/>
        <w:jc w:val="both"/>
        <w:rPr>
          <w:bCs w:val="0"/>
        </w:rPr>
      </w:pPr>
      <w:bookmarkStart w:id="1" w:name="_GoBack"/>
      <w:r>
        <w:rPr>
          <w:b w:val="0"/>
        </w:rPr>
        <w:t>О внесении изменений в решение Совета депутатов сельского поселения Цингалы от 18.12.2025 № 32 «О бюджете сельского поселения Цингалы на 2026 год и плановый период 2027 и 2028 годов» (изменения от 27.02.2026)</w:t>
      </w:r>
    </w:p>
    <w:bookmarkEnd w:id="1"/>
    <w:p w14:paraId="466C23A0">
      <w:pPr>
        <w:pStyle w:val="35"/>
        <w:widowControl/>
        <w:tabs>
          <w:tab w:val="left" w:pos="9355"/>
        </w:tabs>
        <w:ind w:right="-1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3D9F863E">
      <w:pPr>
        <w:pStyle w:val="35"/>
        <w:widowControl/>
        <w:tabs>
          <w:tab w:val="left" w:pos="9355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На основании Бюджетного кодекса Российской Федерации, в соответствии с Федеральным законом от 06.10.2003 № 131-ФЗ «Об общих принципах организации местного самоуправления в Российской Федерации», Устава сельского поселения Цингалы, в целях исполнения расходных обязательств сельского поселения, рассмотрев представленный главой сельского поселения Цингалы проект бюджета сельского поселения Цингалы на 2026 год и плановый период 2027 и 2028 годов,</w:t>
      </w:r>
    </w:p>
    <w:p w14:paraId="2BEDDF8D">
      <w:pPr>
        <w:pStyle w:val="35"/>
        <w:widowControl/>
        <w:tabs>
          <w:tab w:val="left" w:pos="9355"/>
        </w:tabs>
        <w:ind w:right="-1"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FA5F4B2">
      <w:pPr>
        <w:pStyle w:val="34"/>
        <w:widowControl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 депутатов сельского поселения Цингалы</w:t>
      </w:r>
    </w:p>
    <w:p w14:paraId="7CA92DA6">
      <w:pPr>
        <w:pStyle w:val="34"/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0149231C">
      <w:pPr>
        <w:pStyle w:val="34"/>
        <w:widowControl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DD48890">
      <w:pPr>
        <w:pStyle w:val="104"/>
        <w:numPr>
          <w:ilvl w:val="0"/>
          <w:numId w:val="2"/>
        </w:numPr>
        <w:spacing w:after="0" w:line="240" w:lineRule="auto"/>
        <w:ind w:left="0" w:firstLine="851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Внести следующие изменения в решение Совета депутатов сельского поселения Цингалы от 18.12.2025 № 32 «О бюджете сельского поселения Цингалы на 2026 год и плановый период 2027 и 2028 годов»(с изменениями от 27.02.2026):</w:t>
      </w:r>
    </w:p>
    <w:p w14:paraId="358D4A0D">
      <w:pPr>
        <w:pStyle w:val="104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Изложить статью 1 решения в следующей редакции:</w:t>
      </w:r>
    </w:p>
    <w:p w14:paraId="7DB662D3">
      <w:pPr>
        <w:pStyle w:val="31"/>
        <w:jc w:val="both"/>
        <w:outlineLvl w:val="1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Статья 1.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Утвердить основные характеристики бюджета сельского поселения Цингалы (далее также - бюджет поселения) на 2026 год:</w:t>
      </w:r>
    </w:p>
    <w:p w14:paraId="12EB154E">
      <w:pPr>
        <w:pStyle w:val="31"/>
        <w:jc w:val="both"/>
        <w:outlineLvl w:val="1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прогнозируемый общий объем доходов бюджета поселения в сумме 41 604,3 тыс. рублей, в том числе безвозмездные поступления от других бюджетов бюджетной системы Российской Федерации в сумме 34 295,7 тыс. рублей;</w:t>
      </w:r>
    </w:p>
    <w:p w14:paraId="278BFD31">
      <w:pPr>
        <w:pStyle w:val="31"/>
        <w:jc w:val="both"/>
        <w:outlineLvl w:val="1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прогнозируемый общий объем расходов бюджета поселения в сумме 54 898,5 тыс. рублей;</w:t>
      </w:r>
    </w:p>
    <w:p w14:paraId="407D013D">
      <w:pPr>
        <w:pStyle w:val="31"/>
        <w:jc w:val="both"/>
        <w:outlineLvl w:val="1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  <w:t>- дефицит бюджета сельского поселения на 2026 год в сумме 13 294,2 тыс. рублей;</w:t>
      </w:r>
    </w:p>
    <w:p w14:paraId="16A56318">
      <w:pPr>
        <w:pStyle w:val="31"/>
        <w:jc w:val="both"/>
        <w:outlineLvl w:val="1"/>
        <w:rPr>
          <w:rFonts w:ascii="Times New Roman" w:hAnsi="Times New Roman" w:eastAsia="Times New Roman" w:cs="Times New Roman"/>
          <w:color w:val="000000"/>
          <w:sz w:val="28"/>
          <w:szCs w:val="28"/>
          <w:lang w:eastAsia="ru-RU"/>
        </w:rPr>
      </w:pPr>
    </w:p>
    <w:p w14:paraId="6BF19007">
      <w:pPr>
        <w:pStyle w:val="31"/>
        <w:ind w:firstLine="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Приложения № 2, 4, 6, 8,10,12 справочно к решению изложить в редакции согласно приложениям № 1, 2, 3, 4, 5, 6, 7 соответственно к настоящему решению.</w:t>
      </w:r>
    </w:p>
    <w:p w14:paraId="2D2F5A46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A7017B">
      <w:pPr>
        <w:pStyle w:val="104"/>
        <w:numPr>
          <w:ilvl w:val="0"/>
          <w:numId w:val="3"/>
        </w:numPr>
        <w:spacing w:after="0" w:line="240" w:lineRule="auto"/>
        <w:ind w:left="0" w:firstLine="426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14:paraId="7DF07B2F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DB2C06D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0C9A2EEC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D8CBCF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bookmarkStart w:id="0" w:name="_Hlk222994897"/>
      <w:r>
        <w:rPr>
          <w:rFonts w:ascii="Times New Roman" w:hAnsi="Times New Roman"/>
          <w:sz w:val="28"/>
          <w:szCs w:val="28"/>
        </w:rPr>
        <w:t>Глава сельского поселения,</w:t>
      </w:r>
      <w:r>
        <w:rPr>
          <w:rFonts w:ascii="Times New Roman" w:hAnsi="Times New Roman"/>
          <w:sz w:val="28"/>
          <w:szCs w:val="28"/>
        </w:rPr>
        <w:tab/>
      </w:r>
    </w:p>
    <w:p w14:paraId="3B39048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исполняющий полномочия</w:t>
      </w:r>
    </w:p>
    <w:p w14:paraId="156F7182">
      <w:pPr>
        <w:tabs>
          <w:tab w:val="left" w:pos="5625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председателя Совета депутатов</w:t>
      </w:r>
      <w:r>
        <w:rPr>
          <w:rFonts w:ascii="Times New Roman" w:hAnsi="Times New Roman"/>
          <w:sz w:val="28"/>
          <w:szCs w:val="28"/>
        </w:rPr>
        <w:tab/>
      </w:r>
    </w:p>
    <w:p w14:paraId="6F62401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 поселения                                                                         А.И. Козлов</w:t>
      </w:r>
    </w:p>
    <w:p w14:paraId="2742D26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98FB8D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bookmarkEnd w:id="0"/>
    <w:p w14:paraId="29B261F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B64855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A5B265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5DA3D4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106EBC8B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343E6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5EFC288A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AAC0CD5">
      <w:pPr>
        <w:jc w:val="center"/>
        <w:rPr>
          <w:rFonts w:ascii="Times New Roman" w:hAnsi="Times New Roman"/>
          <w:b/>
          <w:sz w:val="28"/>
          <w:szCs w:val="28"/>
        </w:rPr>
      </w:pPr>
    </w:p>
    <w:p w14:paraId="0574F191">
      <w:pPr>
        <w:jc w:val="center"/>
        <w:rPr>
          <w:rFonts w:ascii="Times New Roman" w:hAnsi="Times New Roman"/>
          <w:b/>
          <w:sz w:val="28"/>
          <w:szCs w:val="28"/>
        </w:rPr>
      </w:pPr>
    </w:p>
    <w:p w14:paraId="72640544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022AE763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42FB60CF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40BDC69C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4B791E3F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008A2CFC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4FEC67B5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3B537262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0B57E090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454EA850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759BE125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781951B5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7E6083F6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57B37445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1A80574E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48A215D1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0D2BBB89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3D8F168F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35614112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6F0A1033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701C6B5C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0D5983FB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07996A1E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28851085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0D4FABED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3C2DA69B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1</w:t>
      </w:r>
    </w:p>
    <w:p w14:paraId="3E5D5004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проекту решения Совета депутатов</w:t>
      </w:r>
    </w:p>
    <w:p w14:paraId="1CD37CC7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сельского поселения Цингалы</w:t>
      </w:r>
    </w:p>
    <w:p w14:paraId="7866912B">
      <w:pPr>
        <w:spacing w:after="0" w:line="240" w:lineRule="auto"/>
        <w:contextualSpacing/>
        <w:jc w:val="right"/>
        <w:rPr>
          <w:rFonts w:hint="default"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</w:rPr>
        <w:t>от 0</w:t>
      </w:r>
      <w:r>
        <w:rPr>
          <w:rFonts w:hint="default" w:ascii="Times New Roman" w:hAnsi="Times New Roman"/>
          <w:sz w:val="20"/>
          <w:szCs w:val="20"/>
          <w:lang w:val="ru-RU"/>
        </w:rPr>
        <w:t>1</w:t>
      </w:r>
      <w:r>
        <w:rPr>
          <w:rFonts w:ascii="Times New Roman" w:hAnsi="Times New Roman"/>
          <w:sz w:val="20"/>
          <w:szCs w:val="20"/>
        </w:rPr>
        <w:t>.0</w:t>
      </w:r>
      <w:r>
        <w:rPr>
          <w:rFonts w:hint="default" w:ascii="Times New Roman" w:hAnsi="Times New Roman"/>
          <w:sz w:val="20"/>
          <w:szCs w:val="20"/>
          <w:lang w:val="ru-RU"/>
        </w:rPr>
        <w:t>9</w:t>
      </w:r>
      <w:r>
        <w:rPr>
          <w:rFonts w:ascii="Times New Roman" w:hAnsi="Times New Roman"/>
          <w:sz w:val="20"/>
          <w:szCs w:val="20"/>
        </w:rPr>
        <w:t xml:space="preserve">.2026 № </w:t>
      </w:r>
      <w:r>
        <w:rPr>
          <w:rFonts w:hint="default" w:ascii="Times New Roman" w:hAnsi="Times New Roman"/>
          <w:sz w:val="20"/>
          <w:szCs w:val="20"/>
          <w:lang w:val="ru-RU"/>
        </w:rPr>
        <w:t>33</w:t>
      </w:r>
    </w:p>
    <w:p w14:paraId="11DC0547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40C32293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2</w:t>
      </w:r>
    </w:p>
    <w:p w14:paraId="19123A92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проекту решения Совета депутатов</w:t>
      </w:r>
    </w:p>
    <w:p w14:paraId="6B5DAC5B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сельского поселения Цингалы</w:t>
      </w:r>
    </w:p>
    <w:p w14:paraId="03AA1D8B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18.12.2025 № 32</w:t>
      </w:r>
    </w:p>
    <w:p w14:paraId="227A4AAE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303C01FD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Распределение бюджетных ассигнований по разделам, подразделам классификации расходов бюджета сельского поселения Цингалы на 2026 год</w:t>
      </w:r>
    </w:p>
    <w:p w14:paraId="1BAB5F73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Style w:val="12"/>
        <w:tblW w:w="9087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5"/>
        <w:gridCol w:w="1720"/>
        <w:gridCol w:w="1682"/>
      </w:tblGrid>
      <w:tr w14:paraId="5020F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" w:hRule="atLeast"/>
        </w:trPr>
        <w:tc>
          <w:tcPr>
            <w:tcW w:w="5685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FB4FFC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1720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DC4D88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по бюджетной классификации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br w:type="textWrapping"/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ФКР</w:t>
            </w:r>
          </w:p>
        </w:tc>
        <w:tc>
          <w:tcPr>
            <w:tcW w:w="1682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 w14:paraId="43B349B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Текущий финансовый год (тыс. рублей)</w:t>
            </w:r>
          </w:p>
        </w:tc>
      </w:tr>
      <w:tr w14:paraId="23BD2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000000" w:fill="FFFFFF"/>
          </w:tcPr>
          <w:p w14:paraId="1CFC66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000000" w:fill="FFFFFF"/>
            <w:vAlign w:val="center"/>
          </w:tcPr>
          <w:p w14:paraId="19ECD6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</w:tcPr>
          <w:p w14:paraId="2DE776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</w:tr>
      <w:tr w14:paraId="605AA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B9CDFE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72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C473E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682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442C3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19 532,0</w:t>
            </w:r>
          </w:p>
        </w:tc>
      </w:tr>
      <w:tr w14:paraId="685CF9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7B14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CBC39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C0008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3 233,7</w:t>
            </w:r>
          </w:p>
        </w:tc>
      </w:tr>
      <w:tr w14:paraId="492AAB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D8D9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70CCD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12EBD8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10 996,9</w:t>
            </w:r>
          </w:p>
        </w:tc>
      </w:tr>
      <w:tr w14:paraId="1E59F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5015EA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09A20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3E1F3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12,0</w:t>
            </w:r>
          </w:p>
        </w:tc>
      </w:tr>
      <w:tr w14:paraId="51C65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CBD778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BA05D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220721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14:paraId="4DF060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0A03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B3731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F5FEC1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5 279,4</w:t>
            </w:r>
          </w:p>
        </w:tc>
      </w:tr>
      <w:tr w14:paraId="0C436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AA79C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C0FB0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10231F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474,2</w:t>
            </w:r>
          </w:p>
        </w:tc>
      </w:tr>
      <w:tr w14:paraId="09D4D4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19340B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925E0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D2E07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474,2</w:t>
            </w:r>
          </w:p>
        </w:tc>
      </w:tr>
      <w:tr w14:paraId="4044B1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4F3DB4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A308F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3FF32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494,3</w:t>
            </w:r>
          </w:p>
        </w:tc>
      </w:tr>
      <w:tr w14:paraId="1B8D31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495D0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78186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F15348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456,3</w:t>
            </w:r>
          </w:p>
        </w:tc>
      </w:tr>
      <w:tr w14:paraId="47EEA5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C045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53197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A7F125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38,0</w:t>
            </w:r>
          </w:p>
        </w:tc>
      </w:tr>
      <w:tr w14:paraId="0B0BEE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94019E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B2E95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533B0A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5 766,3</w:t>
            </w:r>
          </w:p>
        </w:tc>
      </w:tr>
      <w:tr w14:paraId="104079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3B923B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09C3B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49E196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5 336,2</w:t>
            </w:r>
          </w:p>
        </w:tc>
      </w:tr>
      <w:tr w14:paraId="5398E5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8AA6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612B2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64A18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230,2</w:t>
            </w:r>
          </w:p>
        </w:tc>
      </w:tr>
      <w:tr w14:paraId="4ED6E8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B9B8F7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9DB85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5A10F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14:paraId="6E8141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5A468E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F592D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B26E7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15 769,1</w:t>
            </w:r>
          </w:p>
        </w:tc>
      </w:tr>
      <w:tr w14:paraId="4B0A9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FB3581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E47C6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299A2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1 286,6</w:t>
            </w:r>
          </w:p>
        </w:tc>
      </w:tr>
      <w:tr w14:paraId="579BA0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1062B4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4B73F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51667D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14 482,5</w:t>
            </w:r>
          </w:p>
        </w:tc>
      </w:tr>
      <w:tr w14:paraId="6E267C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7449D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0426D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F5D021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84,1</w:t>
            </w:r>
          </w:p>
        </w:tc>
      </w:tr>
      <w:tr w14:paraId="2E5B8A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586318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825DF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FFD2A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84,1</w:t>
            </w:r>
          </w:p>
        </w:tc>
      </w:tr>
      <w:tr w14:paraId="5560F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D5F9F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3E2C5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DCA4F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11 496,5</w:t>
            </w:r>
          </w:p>
        </w:tc>
      </w:tr>
      <w:tr w14:paraId="2F410D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3553B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7DC6F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EA65CC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11 496,5</w:t>
            </w:r>
          </w:p>
        </w:tc>
      </w:tr>
      <w:tr w14:paraId="0012F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DB6EDE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DD1B6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14E33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</w:tr>
      <w:tr w14:paraId="4CD9C3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22E4F1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759C2E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3B188C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</w:tr>
      <w:tr w14:paraId="37DD14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93DBEA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0C6D9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7822BF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612,0</w:t>
            </w:r>
          </w:p>
        </w:tc>
      </w:tr>
      <w:tr w14:paraId="4CB0FF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685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59B2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172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73489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682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59BFFC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612,0</w:t>
            </w:r>
          </w:p>
        </w:tc>
      </w:tr>
      <w:tr w14:paraId="3830D4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405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</w:tcPr>
          <w:p w14:paraId="3D472C9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68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/>
          </w:tcPr>
          <w:p w14:paraId="6E867B3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54 898,5</w:t>
            </w:r>
          </w:p>
        </w:tc>
      </w:tr>
    </w:tbl>
    <w:p w14:paraId="5468413B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6D5331E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4FBCB98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3E9B543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2</w:t>
      </w:r>
    </w:p>
    <w:p w14:paraId="67F9BAE2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проекту решения Совета депутатов</w:t>
      </w:r>
    </w:p>
    <w:p w14:paraId="72835D32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сельского поселения Цингалы</w:t>
      </w:r>
    </w:p>
    <w:p w14:paraId="349B32FD">
      <w:pPr>
        <w:spacing w:after="0" w:line="240" w:lineRule="auto"/>
        <w:contextualSpacing/>
        <w:jc w:val="right"/>
        <w:rPr>
          <w:rFonts w:hint="default"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</w:rPr>
        <w:t>от 0</w:t>
      </w:r>
      <w:r>
        <w:rPr>
          <w:rFonts w:hint="default" w:ascii="Times New Roman" w:hAnsi="Times New Roman"/>
          <w:sz w:val="20"/>
          <w:szCs w:val="20"/>
          <w:lang w:val="ru-RU"/>
        </w:rPr>
        <w:t>1</w:t>
      </w:r>
      <w:r>
        <w:rPr>
          <w:rFonts w:ascii="Times New Roman" w:hAnsi="Times New Roman"/>
          <w:sz w:val="20"/>
          <w:szCs w:val="20"/>
        </w:rPr>
        <w:t>.0</w:t>
      </w:r>
      <w:r>
        <w:rPr>
          <w:rFonts w:hint="default" w:ascii="Times New Roman" w:hAnsi="Times New Roman"/>
          <w:sz w:val="20"/>
          <w:szCs w:val="20"/>
          <w:lang w:val="ru-RU"/>
        </w:rPr>
        <w:t>9</w:t>
      </w:r>
      <w:r>
        <w:rPr>
          <w:rFonts w:ascii="Times New Roman" w:hAnsi="Times New Roman"/>
          <w:sz w:val="20"/>
          <w:szCs w:val="20"/>
        </w:rPr>
        <w:t xml:space="preserve">.2026 № </w:t>
      </w:r>
      <w:r>
        <w:rPr>
          <w:rFonts w:hint="default" w:ascii="Times New Roman" w:hAnsi="Times New Roman"/>
          <w:sz w:val="20"/>
          <w:szCs w:val="20"/>
          <w:lang w:val="ru-RU"/>
        </w:rPr>
        <w:t>33</w:t>
      </w:r>
    </w:p>
    <w:p w14:paraId="40FFD612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14:paraId="31C4594A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4</w:t>
      </w:r>
    </w:p>
    <w:p w14:paraId="54A2432C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проекту решения Совета депутатов</w:t>
      </w:r>
    </w:p>
    <w:p w14:paraId="6FF7E046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сельского поселения Цингалы</w:t>
      </w:r>
    </w:p>
    <w:p w14:paraId="1363CFD9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18.12.2025 № 32</w:t>
      </w:r>
    </w:p>
    <w:p w14:paraId="24787FF2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5C629574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Ведомственная структура расходов бюджета района на очередной финансовый год по главным распорядителям бюджетных средств,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</w:t>
      </w:r>
    </w:p>
    <w:p w14:paraId="77297964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bCs/>
          <w:color w:val="000000"/>
        </w:rPr>
        <w:t xml:space="preserve"> сельского поселения Цингалы на 2026 год     </w:t>
      </w:r>
      <w:r>
        <w:rPr>
          <w:rFonts w:ascii="Times New Roman" w:hAnsi="Times New Roman"/>
          <w:b/>
          <w:bCs/>
          <w:color w:val="000000"/>
        </w:rPr>
        <w:br w:type="textWrapping"/>
      </w:r>
    </w:p>
    <w:tbl>
      <w:tblPr>
        <w:tblStyle w:val="12"/>
        <w:tblW w:w="9654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17"/>
        <w:gridCol w:w="708"/>
        <w:gridCol w:w="1134"/>
        <w:gridCol w:w="1276"/>
        <w:gridCol w:w="992"/>
        <w:gridCol w:w="1134"/>
        <w:gridCol w:w="993"/>
      </w:tblGrid>
      <w:tr w14:paraId="203D87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856A9EE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4110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FC1DFA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113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 w14:paraId="6706517A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Текущий финансовый год </w:t>
            </w:r>
          </w:p>
          <w:p w14:paraId="5BAD315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(тыс. рублей)</w:t>
            </w:r>
          </w:p>
        </w:tc>
        <w:tc>
          <w:tcPr>
            <w:tcW w:w="99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 w14:paraId="1E4A377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В том числе  за счет субвенций федерального и регионального бюджета (тыс. рублей)</w:t>
            </w:r>
          </w:p>
        </w:tc>
      </w:tr>
      <w:tr w14:paraId="2E877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341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953AF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3F03C6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Администратор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0EDD8CEB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ФКР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473D08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КЦСР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A1313D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КВР</w:t>
            </w: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58EC3E2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A190FF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14:paraId="430FC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000000" w:fill="FFFFFF"/>
          </w:tcPr>
          <w:p w14:paraId="1E981E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000000" w:fill="FFFFFF"/>
          </w:tcPr>
          <w:p w14:paraId="4CE397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000000" w:fill="FFFFFF"/>
          </w:tcPr>
          <w:p w14:paraId="523297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000000" w:fill="FFFFFF"/>
          </w:tcPr>
          <w:p w14:paraId="79E2B6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000000" w:fill="FFFFFF"/>
          </w:tcPr>
          <w:p w14:paraId="098C4D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</w:tcPr>
          <w:p w14:paraId="6697AE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000000" w:fill="FFFFFF"/>
          </w:tcPr>
          <w:p w14:paraId="641635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7</w:t>
            </w:r>
          </w:p>
        </w:tc>
      </w:tr>
      <w:tr w14:paraId="6CD39A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41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E85D0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Администрация сельского поселения Цингалы</w:t>
            </w:r>
          </w:p>
        </w:tc>
        <w:tc>
          <w:tcPr>
            <w:tcW w:w="708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9FA99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E39C7F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0000</w:t>
            </w:r>
          </w:p>
        </w:tc>
        <w:tc>
          <w:tcPr>
            <w:tcW w:w="127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B84A7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E0E3A0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12D52D9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54 898,5</w:t>
            </w:r>
          </w:p>
        </w:tc>
        <w:tc>
          <w:tcPr>
            <w:tcW w:w="99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7427D7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474,2</w:t>
            </w:r>
          </w:p>
        </w:tc>
      </w:tr>
      <w:tr w14:paraId="01C63A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CCF15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F77D4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32D2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72AB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26C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B1381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19 532,0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4A0C4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09E55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CBCC67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11571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EBBE8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9DC92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000F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360DE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3 233,7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5304A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44534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962E6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57FE7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6E527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2D60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E14C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94714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3 233,7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F731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644709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E05063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1CD01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CE56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6D3A2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0705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87078D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3 233,7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DD80BB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709493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3C6A5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C7B1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3E1A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411BE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CB0E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43FD6F7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3 233,7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CAAD40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8BC99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EF878A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денежное содержание главы муниципального образования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D392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5AD65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0FD1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6300102030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E71C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1A46449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3 233,7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C15A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FD2998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658187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CAF43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ABC8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E6C49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6300102030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B5D7E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CD016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3 233,7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5F053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199656C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58A59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D63C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CE35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EE941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6300102030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80FA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300A649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3 233,7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C0EE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ACA2C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8B4F5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66F37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3A5E9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EFA1B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BFAE9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3EF23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10 996,9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3816A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6D54F1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176C6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2A669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1FF7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5434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7723A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442A03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10 996,9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D80C1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0937DF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ED1D8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36E8A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CB9B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82944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22C99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40AAC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10 996,9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7771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6AD33E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F784F3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583DF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F1238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1F49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049CB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A14CB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10 996,9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CA380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645EB5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522E04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функций органов местного самоуправления (денежное содержание должностей муниципальной службы)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038C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2CB3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AFFC4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6300102040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112B8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6414E7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3 723,6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26B95C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752460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05C926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A6827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CD61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1FC2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6300102040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7981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36F0F1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3 723,6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6A222F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1E9904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96271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E66D0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6570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38CC2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6300102040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0952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429EE9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3 723,6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57D9A6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3F4D4A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F5C42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функций органов местного самоуправления (должности не отнесенные к должностям муниципальной службы)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17181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A7180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F6557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6300102050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DDCF4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0ACD1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6 182,8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F7D9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028857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3345E6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B16A6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0069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DD0E5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6300102050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1EE2D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9558F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6 182,8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7E4E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FB8C4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39396F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1333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BBC3D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81E4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6300102050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52D56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3760F2F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6 182,8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54F7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0E1F3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E46D9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функций органов местного самоуправления (должности рабочих)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120F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ECC7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AAB9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9839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AE2D87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1 090,5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97157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3CEF1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EDFFB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CB22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8F5FD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1A7C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32654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07FAA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1 090,5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C104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4B9E3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51F8B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3217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AB2A9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0B1C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6300102060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C5331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E8F91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1 090,5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4C355A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0D4212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A6BAE6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00EBB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41B0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31995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8BCB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903D4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0EE3B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6BF4F9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AC06BD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направления деятельности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2F5FD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21D6F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E3B5D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8C9A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4B143CC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26C333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168D18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016E2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направления деятельности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1EBE9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74F4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BE21C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C6A25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F33EC4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FD6E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7055D2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E0A62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направления деятельности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E5220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A440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B5CAD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D723D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2ABEE4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E18F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E0783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66753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 из бюджетов сельских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0AB7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9D80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1638C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7000089020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32105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4D292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D54ECA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D0D74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15D235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20BC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BF817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AF7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7000089020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0AD98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EAEBE4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0C6934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7B288E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83AF43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B7E3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A394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0106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7CB2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7000089020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9E052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DC4E7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F961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F615C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DF70B1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7270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5714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B64C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B39D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EB249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BABFE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FB9D1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538F5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2D4F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3DFB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2ED6C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96C05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016D4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E4B9D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6F2D6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6B96D7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A93B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5EA1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7259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BD76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0DAF04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A407C7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6F45E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D1A5D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"Управление резервными средствами бюджета сельского поселения"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78CB7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6C18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ED83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6300200000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7DDF9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9AAD5C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9D72F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64D1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EB6DF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0E755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CA0F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3CE6A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6300220610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CFB7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3BC737A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4AFC60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8D212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CE59F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5CF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1CBF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93B6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6300220610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69D78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214660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9A7DA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0A74A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E18EAD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F6D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42C71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8019B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6300220610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C156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42C54A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3B7BA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50FAC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28134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47745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EB81B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810F0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CF3D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120585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5 279,4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8E71B4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73E559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559554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29A0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AFEEC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D109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E7806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DB13C4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5 279,4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3634F4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6E275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B7614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61B3F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E6F3E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B827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FC344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12FB4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5 279,4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29064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D306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AFC1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979A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81F40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1EBF7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47539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102A10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5 279,4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C308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66EE7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40B4D7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органов местного самоуправления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A788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21E3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D1501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6300102400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9E66D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80E37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5 279,4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47992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003256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D4C0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F3FF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48BE2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5764C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6300102400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6BC1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ED95B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4 911,9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38C80B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5D15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340A2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767C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D866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8D599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6300102400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55BC7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CFAC70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4 911,9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B2CF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0A7E3B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BF99BD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DBD2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1C0B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4035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6300102400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FCD75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4810A4C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367,5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8E48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1FEE5D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C3EB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2BD2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641BA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994F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6300102400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E7C3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F31E8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367,5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8B76D7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3E972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695E0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ECCD0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26EAA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A885F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BC2B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9CC0F5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474,2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474C4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474,2</w:t>
            </w:r>
          </w:p>
        </w:tc>
      </w:tr>
      <w:tr w14:paraId="4F4B7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6EE2BF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A192F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4A63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7CF2B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C79A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1836EA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474,2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3A399D1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474,2</w:t>
            </w:r>
          </w:p>
        </w:tc>
      </w:tr>
      <w:tr w14:paraId="1794E5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CB515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FB35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3F24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6E99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00B4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3E0FEA4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474,2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039C206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474,2</w:t>
            </w:r>
          </w:p>
        </w:tc>
      </w:tr>
      <w:tr w14:paraId="24D1EB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64806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42B9C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2F15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64F3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D2EA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1E7C38A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474,2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1E97137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474,2</w:t>
            </w:r>
          </w:p>
        </w:tc>
      </w:tr>
      <w:tr w14:paraId="5AE70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431897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"Реализация отдельных государственных полномочий"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B7356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2CEFB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98169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6300300000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4CB70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B9EAF6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474,2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61BAEB7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474,2</w:t>
            </w:r>
          </w:p>
        </w:tc>
      </w:tr>
      <w:tr w14:paraId="2B4176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B29CA1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3B2D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41CA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0D18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6300351180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738E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321D3E5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474,2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6EE9E7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474,2</w:t>
            </w:r>
          </w:p>
        </w:tc>
      </w:tr>
      <w:tr w14:paraId="557F51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97556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835F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BE1B8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701D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6300351180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13351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8C01A8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181,9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2CC67B9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181,9</w:t>
            </w:r>
          </w:p>
        </w:tc>
      </w:tr>
      <w:tr w14:paraId="684478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5ED8D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B11F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30E52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7F55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6300351180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FA7C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699FC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181,9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C807C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181,9</w:t>
            </w:r>
          </w:p>
        </w:tc>
      </w:tr>
      <w:tr w14:paraId="6CE159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5DEAE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C7FF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ACC4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00592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6300351180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C110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9AD9F7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292,4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74CCB8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292,4</w:t>
            </w:r>
          </w:p>
        </w:tc>
      </w:tr>
      <w:tr w14:paraId="60A00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C45180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B84A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117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0203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1ECA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6300351180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4DD5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350350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292,4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</w:tcPr>
          <w:p w14:paraId="5B3A24B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292,4</w:t>
            </w:r>
          </w:p>
        </w:tc>
      </w:tr>
      <w:tr w14:paraId="21685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96AAB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20D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9057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6A1F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34BA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AE325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494,3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2C168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10100F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B10BBC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C0146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FD11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286DA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A75A3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E027F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456,3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EA85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168F64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33C4F2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BB526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F909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A5F2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E5E2B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1DB6D9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456,3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D488C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34AE8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61DBC8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D5F7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47D65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BEA8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24E42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F52F64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456,3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BF5F0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D81A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27FD2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«Защита населения и территорий от чрезвычайных ситуаций, обеспечение пожарной безопасности в сельском поселении Цингалы»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2803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513B9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0BB83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A6EC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2DABA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456,3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C43BB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DBB7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41C79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Устройство защитных противопожарных полос в населенных пунктах района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39357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68274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B518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6300420803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F880D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1888B8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256,3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5CEB4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E0094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C3AD5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816C6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CD513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56BC9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6300420803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3273D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37A37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256,3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C1C07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C8FE2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4830B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781BC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71C6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E980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6300420803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0FC4B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19D6C4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256,3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F3A59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6CDD8C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6E48A0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мероприятий по укреплению пожарной безопасности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8FF2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5542F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9A249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F82A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3874159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86D1C2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105F44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A6630F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71B7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E9475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5D4C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63E2D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A6E45E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37D13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0F6DD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DFE84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DFE5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96619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CE571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44A1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8FA42A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DD043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00466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98C768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CACC5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B2A6D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C512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46924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0ADE7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9EFA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64F89E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3EC05B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0A3B2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F6E5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4BDFD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C0C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ABD9A7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6DCF0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35BC6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EE7EF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888C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3041D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FC53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E0FD5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08D5EE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A7F6E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0A0E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77A9DB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«Защита населения и территорий от чрезвычайных ситуаций, обеспечение пожарной безопасности в сельском поселении Цингалы»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60065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83322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CC858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CE67E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318A33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38,0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D99E7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1AF25C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62D96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Субсидии на создание условий для деятельности народных дружин 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3B1B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48EC1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392D2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6300482300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B25E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FDAB2D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0C67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C58D5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EC6D5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CF6C7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25C2A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4E252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6300482300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97113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20AFFD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0510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7F7EF3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6FCC4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A1577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4949E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498C8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6300482300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44980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2E6B1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46503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B9C2C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45E487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00FD0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9B071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0F8A0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6300482300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3AA0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1D3364D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B165D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0C3373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174D2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BC2D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334E4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F2A9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6300482300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F6AEC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3FA13A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D1018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1A2CE6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CEE535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создание условий для деятельности народных дружин (софинансирование сельских поселений)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DFF2E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97A5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1B269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63004S2300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4971B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4067B8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BEB4D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183E2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7A173B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7E02B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E2BA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E28C8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63004S2300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9ABA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3E055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427B6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A0E64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BA64C4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C955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DC26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3BBF1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63004S2300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C3CFD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AD0EB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D5F4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2D33C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525A16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FAE00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1499F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7FAE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63004S2300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D49D7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14E208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E78FE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AFDB6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B4F46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51005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B5BE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0314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5603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63004S2300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D70B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3D3260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663B4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999D8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246188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2709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B17C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FE92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574C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3213A3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5 766,3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7C4C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092C3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0A731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 (дорожные фонды)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1EEBA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E8175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86D6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AE461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66E56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5 336,2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204B1F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BC29E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FB765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C5D5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A894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523F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161F7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665101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5 336,2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27E6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5F076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44D6B1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117B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EC6BD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9640F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EA3B8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19F93DB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5 336,2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9C0D67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1CD6F5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4F6AD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"Дорожная деятельность"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6635A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C95F5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0712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6300500000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6B2C0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C850B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5 336,2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26214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6B93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DA2CFA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мероприятий в области дорожной деятельности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0679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7C09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86B8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6300599990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72C0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E55E09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5 336,2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F951E5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70385D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A47AB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A893D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F934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C5E40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6300599990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E019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3E42E66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5 336,2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78D3BB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D7885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5994A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A99B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ACF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79C8D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6300599990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BE2BD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4859E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5 336,2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25FD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164EB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39EF6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Связь и информатика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4616F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9106C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61BB5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0693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75F0B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230,2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44D37D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02FC5E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9C522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307CE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D9175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056A7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5E92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22C75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230,2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B1B8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1A0419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D27F4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46A27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88C6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5245B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ECA28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4C9128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230,2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7B947C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56D96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618C3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4C7A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1601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46D5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36D97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E5A46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230,2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85CA68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3A0CAD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825715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мероприятий в области информационных технологий,слуги в области информационных технологий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F78F7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EBD04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46A67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6300120070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153C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6B4B9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230,2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E4F0F5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FE70A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3735E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BFBFD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D42BEF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4A5BC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6300120070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54293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61051C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230,2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B1D58D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6E5BC4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D98FF2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8060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514C4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8CD4F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6300120070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767E4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7A312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230,2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19945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EB072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823A5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экономики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C04A1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A439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F46AC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545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EEE45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E49E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043E9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223E66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4B70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2CE7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0C9FF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06A4E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3963B5E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46B2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035231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65BD3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17F1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984F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D3A74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8C2E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AEC21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FDC591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DE1B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34C6D2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«Благоустройство территорий сельского поселения Цингалы»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03F3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A9AB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1453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EC552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42F1815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FB89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38DD13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F8A13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из бюджета муниципального района бюджетам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4D4C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8E69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84C2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6300789010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2DA12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4E8AEB5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72601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08F8D5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3816E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6D36C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F7D5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B55B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6300789010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D898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15105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C544C1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090B3E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D179EC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E331A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984C5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0412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A9F9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6300789010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4DB4C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C0D7DA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C9B33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78DA7E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65C8D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ED5B3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5E6F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CD8E6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0DB8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315892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15 769,1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E0B0C1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53E55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13C99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D064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A0CF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4BB6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A43A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769802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1 286,6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65962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76CB78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361CD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A1E89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09861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0CEF2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E468C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378A5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1 286,6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678792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55457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6DE53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A30B8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A315C1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2A6BB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7C41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6F386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1 286,6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78E9E1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11BEB8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FBB7BE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"Обеспечение надлежащего уровня эксплуатации муниципального имущества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8CEC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75576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4BEFC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6300600000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DE47F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1F9A4A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1 286,6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12DB67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32AED2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CC7063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"Реализация мероприятий в области жилищного хозяйства"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A468F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00C3B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0427E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6300699990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0081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86AD5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1 286,6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7D4AE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D7FA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CEC29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0BA3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38E0E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BCB1F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6300699990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A72C7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05B95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1 286,6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47F2A1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70906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1DB0A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F0F98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459E3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7823B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6300699990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230B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1D763A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1 286,6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BB602A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66BE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DED41D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0368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7D304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7275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30B42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41F0B05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14 482,5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9AA542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E0A7C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DF5B8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4C7A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B220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E9D6E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B0D7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3512D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14 482,5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C5117C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03718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347A22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E246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BDF8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3E83C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F6DC6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16D47F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14 482,5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86E1D9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34E461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DF66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«Благоустройство территорий сельского поселения Цингалы»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6656E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C4616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D66C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815BF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5730B2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14 482,5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80951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7B0F46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88FC7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инициативных проектов "Дооборудование детской спортивной площадки по улице мира в с.Цингалы"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A4B53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D8CE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80B2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6300720209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24A0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D823A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1 011,0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810E43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65B4A9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17460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BE517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D227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43F5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6300720209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D3419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2B3E9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1 011,0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B2280D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06362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EDAF3A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C11E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BCCA08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43800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6300720209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36555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18149E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1 011,0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7FD29B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65B62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D8699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инициативных проектов "Замена покрытия уличной спортивной площадки по улице Советская в с.Цингалы"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A57B5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C97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B93C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6300720210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51B3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36E11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426,5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09601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0431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8DBB81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3237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191A2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B03D7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6300720210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D72C5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470F8CD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426,5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A9A65E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69061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33E07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63601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D529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C9957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6300720210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CFCC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3BE0B3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426,5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66558A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FD2DC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C8862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мероприятий по благоустройству сельского поселения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CF0C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720CE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09D9E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9CCA9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4B994D4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13 045,0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33629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7DB028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5D2F3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CE9DA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27F9C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49240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9CD5E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46A3DE5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13 045,0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79657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6FFF8A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FD5E6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1A79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A831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7A40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6300799990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A131E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A72E9C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13 045,0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80245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0363B1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6F64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ОБРАЗОВАНИЕ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698C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94DCE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0700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8FDCA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B5793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9C04DA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84,1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16F3C2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0B9698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9F8B6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Молодежная политика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DB48B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24DCD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C3C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B30E4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DBD40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84,1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63468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36002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B706A1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A356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F455A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9D6A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C1774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1AD26D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84,1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5B403B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778449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E8CEC5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F530B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FE5C9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D7A25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FF07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1FE1204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84,1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A9F97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119001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F202C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"Комплексное развитие культуры в сельском поселении Цингалы"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6194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599A7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B4F3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E848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43D54B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84,1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FE7901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09F8D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CA78C3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 Организация досуга, предоставление услуг организаций культуры",Реализация мероприятий "Организация отдыха и оздоровления детей" (Организация работы дворовых площадок в сельских поселениях)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BAD1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409CB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E168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6300820829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7732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7D21AC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84,1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25922F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173DE4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3F65A0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CE857A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7729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E6D2A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6300820829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FC16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1DF145E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84,1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1330A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6FDFC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69B7C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EBC08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EAFA9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0707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3F8AE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6300820829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504D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41BBE5C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84,1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069D4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A1A5B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8C5A9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F850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E2CB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54F80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5FA35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ADFC76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11 496,5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5F16E1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3EA230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039E42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F2ED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87BA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AFF65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E524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3BC5B0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11 496,5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A0FE3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E316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F3009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0F2B0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78DF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D2FF9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48CE8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CC1829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11 496,5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6BAFAB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58DB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BF1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81DA5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46AB0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BFD1F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A991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C33230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11 496,5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0D34F1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16A75B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E1F8D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"Комплексное развитие культуры в сельском поселении Цингалы"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134E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6B3B5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4732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5F2B3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3B09F4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11 496,5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7EC7D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16D70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7090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Ассигнования, предусмотренные на реализацию указов Президента Российской Федерации от 7 мая 2012 года №597 "О мероприятиях по реализации государственной социальной политики"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5831F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C82AB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C02B8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6300800601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F7ADC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760D8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1 952,8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95898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7213D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31D629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95C79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BACF4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288D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6300800601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FCC13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320595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1 952,8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B0F5AF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315E0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13C53B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2650E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9DE3E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E1BFF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6300800601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32611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67BC9E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1 952,8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5FC82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653C6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6394E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 Организация досуга, предоставление услуг организаций культуры"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545E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BC696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C8D47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6300810590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2EA95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C6DDEC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8 478,1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E080F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C753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6F7D21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C42F6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FFB21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03C38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6300810590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5F54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13C6B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5 681,6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601C1D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6AF94F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7C937A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D68F0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DEA37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D5358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6300810590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860E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EEFBEA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5 681,6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E70DDC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8EE93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9645F6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AABEE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0D711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BFAED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6300810590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5A3F9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EA2AE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2 781,5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0730F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34ED3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39F72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0894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F316C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62923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6300810590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34AD7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93B1F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2 781,5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C361EF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3ED3A9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076E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32E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D847A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40B3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6300810590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3897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4120E1A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57CC6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09CF7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90EA5D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FD69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1B1DF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FD5E5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6300810590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E40E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70CE8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5531D6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0EE277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E204B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Библиотечная система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DAD0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A6E01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9455B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6300850590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4C295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7E88E2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1 065,6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FA2AD6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B5E5C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0C368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9415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1C28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B4DB3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6300850590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EE341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F51A08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1 065,6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988422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134B7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E1E22F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3047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4351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99B24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6300850590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FDAAD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4344D15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1 065,6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421F98C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B8F03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E640B9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СОЦИАЛЬНАЯ ПОЛИТИКА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1E97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39A46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09656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91BA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3BACE32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293CF9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39CCC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95BC7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Пенсионное обеспечение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36BEB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E2D2E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65DB1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35F18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122F03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0A7776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6FBE7B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5ACD1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37B736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0714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49CFE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5EC8D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1EEA67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2191C1A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6265BE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98696E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B58D85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A705E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3D871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18467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F815C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0B81E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13D1BA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43D9C1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"Реализация мероприятий в области социальной политики"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A99EC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1B9B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433CCA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6300900000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3FE9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8E5403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DDDDF7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57C4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FFE18B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Пенсии муниципальным служащим за выслугу лет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2077B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41D89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C293E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6300941010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54897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0CDD36F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1D92D8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1B2E41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F79D5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85CF01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072C2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DAE9B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6300941010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E9458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C0BAD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670739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6223C8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A1EE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4244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441E6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3F46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6300941010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988E6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3F7C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33EE90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7CA777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1CDA6C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836F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259EB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1100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EA3D1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DB617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2DA2D1D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A57FD9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7EC15C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FAC8C7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Физическая культура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9951D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8ABBF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FDEC7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08CDB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6D62D2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18E64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695221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AF7A3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5851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C2A42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C33EC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EFFCC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665B224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13E97C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500DB3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EE40A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D6915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357C1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8A9E1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4433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5B77594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CA925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79D0F7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B099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"Комплексное развитие культуры в сельском поселении Цингалы"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F418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46911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DD8B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6300800000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E2EA4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3E72DA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573DD2E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0CAEF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0A4A51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"Развитие физической культуры и массового спорта"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5D6A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5CB64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DB5E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6300820590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8C883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4F65B0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B40676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1985B2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45E2CB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BE741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C3DD3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20B2D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6300820590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D2C9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7E7C01A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7657989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42D803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341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25286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708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18C24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650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613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1101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3ED203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6300820590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AF9F3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134" w:type="dxa"/>
            <w:tcBorders>
              <w:top w:val="nil"/>
              <w:left w:val="single" w:color="000000" w:sz="8" w:space="0"/>
              <w:bottom w:val="single" w:color="000000" w:sz="4" w:space="0"/>
              <w:right w:val="nil"/>
            </w:tcBorders>
            <w:shd w:val="clear" w:color="000000" w:fill="FFFFFF"/>
          </w:tcPr>
          <w:p w14:paraId="41F25E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612,0</w:t>
            </w:r>
          </w:p>
        </w:tc>
        <w:tc>
          <w:tcPr>
            <w:tcW w:w="99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bottom"/>
          </w:tcPr>
          <w:p w14:paraId="0A21842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 </w:t>
            </w:r>
          </w:p>
        </w:tc>
      </w:tr>
      <w:tr w14:paraId="23AACA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27" w:type="dxa"/>
            <w:gridSpan w:val="5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</w:tcPr>
          <w:p w14:paraId="74032B6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13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000000" w:fill="FFFFFF"/>
          </w:tcPr>
          <w:p w14:paraId="38A4585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54 898,5</w:t>
            </w:r>
          </w:p>
        </w:tc>
        <w:tc>
          <w:tcPr>
            <w:tcW w:w="99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auto" w:sz="4" w:space="0"/>
            </w:tcBorders>
            <w:shd w:val="clear" w:color="000000" w:fill="FFFFFF"/>
          </w:tcPr>
          <w:p w14:paraId="13DD163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474,2</w:t>
            </w:r>
          </w:p>
        </w:tc>
      </w:tr>
    </w:tbl>
    <w:p w14:paraId="39AB5574">
      <w:pPr>
        <w:rPr>
          <w:rFonts w:ascii="Times New Roman" w:hAnsi="Times New Roman"/>
        </w:rPr>
      </w:pPr>
    </w:p>
    <w:p w14:paraId="314FEE5D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14:paraId="0806C36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0684266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16C3312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5940EA2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2A62A25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24FBDAB3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6D01C3B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77BF2B2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7BE6B2C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5C649C9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1AD8E850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0E54FE2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6DA72E1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41A0990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491B658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3B11D60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364CFEB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42D5B94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1C32CFF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6460D60C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720087B6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19634CE7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1189F018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73CC88B4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08A5663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4C500DF2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3633EA4F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</w:p>
    <w:p w14:paraId="5FB59ECD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3</w:t>
      </w:r>
    </w:p>
    <w:p w14:paraId="559A0CB1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проекту решения Совета депутатов</w:t>
      </w:r>
    </w:p>
    <w:p w14:paraId="11E5C390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сельского поселения Цингалы</w:t>
      </w:r>
    </w:p>
    <w:p w14:paraId="368C15F3">
      <w:pPr>
        <w:spacing w:after="0" w:line="240" w:lineRule="auto"/>
        <w:contextualSpacing/>
        <w:jc w:val="right"/>
        <w:rPr>
          <w:rFonts w:hint="default"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</w:rPr>
        <w:t>от 0</w:t>
      </w:r>
      <w:r>
        <w:rPr>
          <w:rFonts w:hint="default" w:ascii="Times New Roman" w:hAnsi="Times New Roman"/>
          <w:sz w:val="20"/>
          <w:szCs w:val="20"/>
          <w:lang w:val="ru-RU"/>
        </w:rPr>
        <w:t>1</w:t>
      </w:r>
      <w:r>
        <w:rPr>
          <w:rFonts w:ascii="Times New Roman" w:hAnsi="Times New Roman"/>
          <w:sz w:val="20"/>
          <w:szCs w:val="20"/>
        </w:rPr>
        <w:t>.0</w:t>
      </w:r>
      <w:r>
        <w:rPr>
          <w:rFonts w:hint="default" w:ascii="Times New Roman" w:hAnsi="Times New Roman"/>
          <w:sz w:val="20"/>
          <w:szCs w:val="20"/>
          <w:lang w:val="ru-RU"/>
        </w:rPr>
        <w:t>9</w:t>
      </w:r>
      <w:r>
        <w:rPr>
          <w:rFonts w:ascii="Times New Roman" w:hAnsi="Times New Roman"/>
          <w:sz w:val="20"/>
          <w:szCs w:val="20"/>
        </w:rPr>
        <w:t xml:space="preserve">.2026 № </w:t>
      </w:r>
      <w:r>
        <w:rPr>
          <w:rFonts w:hint="default" w:ascii="Times New Roman" w:hAnsi="Times New Roman"/>
          <w:sz w:val="20"/>
          <w:szCs w:val="20"/>
          <w:lang w:val="ru-RU"/>
        </w:rPr>
        <w:t>33</w:t>
      </w:r>
    </w:p>
    <w:p w14:paraId="3732CC51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14:paraId="32D50C61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6</w:t>
      </w:r>
    </w:p>
    <w:p w14:paraId="3248AD9F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проекту решения Совета депутатов</w:t>
      </w:r>
    </w:p>
    <w:p w14:paraId="29397212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сельского поселения Цингалы</w:t>
      </w:r>
    </w:p>
    <w:p w14:paraId="1BD9F70E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18.12.2025 № 32</w:t>
      </w:r>
    </w:p>
    <w:p w14:paraId="45EF396A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4D4015D5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Распределение бюджетных ассигнований по разделам, подразделам,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бюджета </w:t>
      </w:r>
    </w:p>
    <w:p w14:paraId="29FB6DC0">
      <w:pPr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color w:val="000000"/>
        </w:rPr>
        <w:t>сельского поселения Цингалы на 2026 год</w:t>
      </w:r>
    </w:p>
    <w:p w14:paraId="70FA79D0">
      <w:pPr>
        <w:spacing w:after="0" w:line="240" w:lineRule="auto"/>
        <w:contextualSpacing/>
        <w:jc w:val="both"/>
        <w:rPr>
          <w:rFonts w:ascii="Times New Roman" w:hAnsi="Times New Roman"/>
        </w:rPr>
      </w:pPr>
    </w:p>
    <w:tbl>
      <w:tblPr>
        <w:tblStyle w:val="12"/>
        <w:tblW w:w="9055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1"/>
        <w:gridCol w:w="993"/>
        <w:gridCol w:w="1329"/>
        <w:gridCol w:w="698"/>
        <w:gridCol w:w="1484"/>
      </w:tblGrid>
      <w:tr w14:paraId="032C6A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4551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47F5D5F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Наименование</w:t>
            </w:r>
          </w:p>
        </w:tc>
        <w:tc>
          <w:tcPr>
            <w:tcW w:w="3020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52DC547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Код по бюджетной классификации</w:t>
            </w:r>
          </w:p>
        </w:tc>
        <w:tc>
          <w:tcPr>
            <w:tcW w:w="148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 w14:paraId="07F5FE60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Текущий финансовый год (тыс. рублей)  </w:t>
            </w:r>
          </w:p>
        </w:tc>
      </w:tr>
      <w:tr w14:paraId="06DDF8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1E1CB">
            <w:pPr>
              <w:spacing w:after="0" w:line="240" w:lineRule="auto"/>
              <w:rPr>
                <w:rFonts w:ascii="Times New Roman" w:hAnsi="Times New Roman"/>
                <w:b/>
                <w:color w:val="000000"/>
              </w:rPr>
            </w:pP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54018C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ФКР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5702F6E3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КЦСР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7C63A9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КВР</w:t>
            </w:r>
          </w:p>
        </w:tc>
        <w:tc>
          <w:tcPr>
            <w:tcW w:w="148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7AC230F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14:paraId="7E2A61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000000" w:fill="FFFFFF"/>
          </w:tcPr>
          <w:p w14:paraId="0C9824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000000" w:fill="FFFFFF"/>
          </w:tcPr>
          <w:p w14:paraId="43C152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000000" w:fill="FFFFFF"/>
          </w:tcPr>
          <w:p w14:paraId="6A8BE2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000000" w:fill="FFFFFF"/>
          </w:tcPr>
          <w:p w14:paraId="136FA8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</w:tcPr>
          <w:p w14:paraId="3DA857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</w:tr>
      <w:tr w14:paraId="59E6AE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4551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AFC382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ОБЩЕГОСУДАРСТВЕННЫЕ ВОПРОСЫ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9026B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0100</w:t>
            </w:r>
          </w:p>
        </w:tc>
        <w:tc>
          <w:tcPr>
            <w:tcW w:w="132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E711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A2759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E85B11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19 532,0</w:t>
            </w:r>
          </w:p>
        </w:tc>
      </w:tr>
      <w:tr w14:paraId="0F22B6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B67A6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08296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0102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C1CDB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1FD50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E005D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3 233,7</w:t>
            </w:r>
          </w:p>
        </w:tc>
      </w:tr>
      <w:tr w14:paraId="33369C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1B6EBC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7FF7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0102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5358B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23C89D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7820CE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3 233,7</w:t>
            </w:r>
          </w:p>
        </w:tc>
      </w:tr>
      <w:tr w14:paraId="06E130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21308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5095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0102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B778D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487E2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C1BF0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3 233,7</w:t>
            </w:r>
          </w:p>
        </w:tc>
      </w:tr>
      <w:tr w14:paraId="693EC7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06329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0CEBA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0102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5D746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EB7AA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71059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3 233,7</w:t>
            </w:r>
          </w:p>
        </w:tc>
      </w:tr>
      <w:tr w14:paraId="556233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83BB5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денежное содержание главы муниципального образования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0B7F2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0102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BD800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6300102030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88D22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96A12D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3 233,7</w:t>
            </w:r>
          </w:p>
        </w:tc>
      </w:tr>
      <w:tr w14:paraId="49D91B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3625E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DCDA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0102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BA71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6300102030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9A9C0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03C06A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3 233,7</w:t>
            </w:r>
          </w:p>
        </w:tc>
      </w:tr>
      <w:tr w14:paraId="5CA500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900D2B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F9FBE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0102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E5435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6300102030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A6FB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413F4D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3 233,7</w:t>
            </w:r>
          </w:p>
        </w:tc>
      </w:tr>
      <w:tr w14:paraId="55F4C6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10B36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29CF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D02F2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5249C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89BA4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10 996,9</w:t>
            </w:r>
          </w:p>
        </w:tc>
      </w:tr>
      <w:tr w14:paraId="138476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6688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A9EBE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0CFF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8C2E0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71FA18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10 996,9</w:t>
            </w:r>
          </w:p>
        </w:tc>
      </w:tr>
      <w:tr w14:paraId="2D4075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BCFAB9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8F75E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4F25F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14A42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8E250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10 996,9</w:t>
            </w:r>
          </w:p>
        </w:tc>
      </w:tr>
      <w:tr w14:paraId="1C5B6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CE669E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E78EA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C084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9C93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CD8986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10 996,9</w:t>
            </w:r>
          </w:p>
        </w:tc>
      </w:tr>
      <w:tr w14:paraId="34673C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96A018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Обеспечение функций органов местного самоуправления (денежное содержание должностей муниципальной службы)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2C9E7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6B552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6300102040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2628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3E4323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3 723,6</w:t>
            </w:r>
          </w:p>
        </w:tc>
      </w:tr>
      <w:tr w14:paraId="151CDB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8BB00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4EC506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D5A69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6300102040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6485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6563AD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3 723,6</w:t>
            </w:r>
          </w:p>
        </w:tc>
      </w:tr>
      <w:tr w14:paraId="1DC524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12D0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CC307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6B4F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6300102040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CDCD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45E393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3 723,6</w:t>
            </w:r>
          </w:p>
        </w:tc>
      </w:tr>
      <w:tr w14:paraId="29C44E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F1D08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Обеспечение функций органов местного самоуправления (должности не отнесенные к должностям муниципальной службы)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7CF35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33544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6300102050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D992C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83E51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6 182,8</w:t>
            </w:r>
          </w:p>
        </w:tc>
      </w:tr>
      <w:tr w14:paraId="083E7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F7013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0F572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329AC7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6300102050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0CA51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C9481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6 182,8</w:t>
            </w:r>
          </w:p>
        </w:tc>
      </w:tr>
      <w:tr w14:paraId="72A975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3172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6F13A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F6DBC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6300102050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E4B1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37DF83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6 182,8</w:t>
            </w:r>
          </w:p>
        </w:tc>
      </w:tr>
      <w:tr w14:paraId="35300A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0ECAC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Обеспечение функций органов местного самоуправления (должности рабочих)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48635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BC0FC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6300102060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9052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CA8DCE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1 090,5</w:t>
            </w:r>
          </w:p>
        </w:tc>
      </w:tr>
      <w:tr w14:paraId="7AE69E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173B0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93FAE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B19C2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6300102060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63A30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158133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1 090,5</w:t>
            </w:r>
          </w:p>
        </w:tc>
      </w:tr>
      <w:tr w14:paraId="71C33A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C4F9C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427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E684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6300102060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8689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B5FB5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1 090,5</w:t>
            </w:r>
          </w:p>
        </w:tc>
      </w:tr>
      <w:tr w14:paraId="65C5FA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B89C3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4DEF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0106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AECD5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AC4E6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EDB151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12,0</w:t>
            </w:r>
          </w:p>
        </w:tc>
      </w:tr>
      <w:tr w14:paraId="663AE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2D17D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Непрограммные направления деятельности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7F901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0106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6C7F0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F6C65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C79C3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12,0</w:t>
            </w:r>
          </w:p>
        </w:tc>
      </w:tr>
      <w:tr w14:paraId="7D6023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D466D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Непрограммные направления деятельности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E798E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0106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5733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46D9A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BC6315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12,0</w:t>
            </w:r>
          </w:p>
        </w:tc>
      </w:tr>
      <w:tr w14:paraId="41F1B7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3770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Непрограммные направления деятельности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5F05A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0106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D9E4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243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1F3683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12,0</w:t>
            </w:r>
          </w:p>
        </w:tc>
      </w:tr>
      <w:tr w14:paraId="10A191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12272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межбюджетные трансферты из бюджетов сельских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8207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0106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45D0E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7000089020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FD30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C3963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12,0</w:t>
            </w:r>
          </w:p>
        </w:tc>
      </w:tr>
      <w:tr w14:paraId="58634A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58B00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Межбюджетные трансферты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2653B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0106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0ACF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7000089020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0EDC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03550A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12,0</w:t>
            </w:r>
          </w:p>
        </w:tc>
      </w:tr>
      <w:tr w14:paraId="6CC190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440BA9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межбюджетные трансферты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242A4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0106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AC6E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7000089020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F0D90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540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678A0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12,0</w:t>
            </w:r>
          </w:p>
        </w:tc>
      </w:tr>
      <w:tr w14:paraId="5FC002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D6AB6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Резервные фонды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E7BA2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1BDF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046BF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53D67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10,0</w:t>
            </w:r>
          </w:p>
        </w:tc>
      </w:tr>
      <w:tr w14:paraId="489D91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43B958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CE45E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156A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968D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AC3E7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10,0</w:t>
            </w:r>
          </w:p>
        </w:tc>
      </w:tr>
      <w:tr w14:paraId="057D02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EA823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929F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FE90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A07C5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72BC6F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10,0</w:t>
            </w:r>
          </w:p>
        </w:tc>
      </w:tr>
      <w:tr w14:paraId="07157B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E3D24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Основное мероприятие "Управление резервными средствами бюджета сельского поселения"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066F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3FC7B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6300200000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0B1D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D6C841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10,0</w:t>
            </w:r>
          </w:p>
        </w:tc>
      </w:tr>
      <w:tr w14:paraId="28067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E2F6FA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Резервные фонды местных администраций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CDA72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355E1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6300220610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0C4F6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F27E1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10,0</w:t>
            </w:r>
          </w:p>
        </w:tc>
      </w:tr>
      <w:tr w14:paraId="27BC1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B134B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E54A1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FB66D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6300220610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4981F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AF157A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10,0</w:t>
            </w:r>
          </w:p>
        </w:tc>
      </w:tr>
      <w:tr w14:paraId="235741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67021F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Резервные средства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6D3645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0111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BCF0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6300220610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9711B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870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3489A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10,0</w:t>
            </w:r>
          </w:p>
        </w:tc>
      </w:tr>
      <w:tr w14:paraId="2809BB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84F3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Другие общегосударственные вопросы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71CF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3900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2E39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09F3D9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5 279,4</w:t>
            </w:r>
          </w:p>
        </w:tc>
      </w:tr>
      <w:tr w14:paraId="115C36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857E01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3BC9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6B532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6A3E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6F573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5 279,4</w:t>
            </w:r>
          </w:p>
        </w:tc>
      </w:tr>
      <w:tr w14:paraId="19DC26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B460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F379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918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3880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99DE80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5 279,4</w:t>
            </w:r>
          </w:p>
        </w:tc>
      </w:tr>
      <w:tr w14:paraId="419D3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CB0A6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15BEF4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EF693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4944E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88C837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5 279,4</w:t>
            </w:r>
          </w:p>
        </w:tc>
      </w:tr>
      <w:tr w14:paraId="0DFDA5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64CDE4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Прочие мероприятия органов местного самоуправления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F7ED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57CD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6300102400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26B3E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7435AC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5 279,4</w:t>
            </w:r>
          </w:p>
        </w:tc>
      </w:tr>
      <w:tr w14:paraId="0E165C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6C34EA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DAE5C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531AEA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6300102400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E05E9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3D2190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4 911,9</w:t>
            </w:r>
          </w:p>
        </w:tc>
      </w:tr>
      <w:tr w14:paraId="08E06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AFA01A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41ED9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E9C67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6300102400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1497D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B6626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4 911,9</w:t>
            </w:r>
          </w:p>
        </w:tc>
      </w:tr>
      <w:tr w14:paraId="1F6ADF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4F413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89EC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40BE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6300102400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ED96D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6394DC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367,5</w:t>
            </w:r>
          </w:p>
        </w:tc>
      </w:tr>
      <w:tr w14:paraId="1520A5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21F7B9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D567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0113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E279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6300102400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853E2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850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516C21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367,5</w:t>
            </w:r>
          </w:p>
        </w:tc>
      </w:tr>
      <w:tr w14:paraId="0DB49F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07AF63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НАЦИОНАЛЬНАЯ ОБОРОНА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44BBC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0200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FE592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5256E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812362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474,2</w:t>
            </w:r>
          </w:p>
        </w:tc>
      </w:tr>
      <w:tr w14:paraId="3FA45C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5DC4E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9588A3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0203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4BB63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3D8B7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C07506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474,2</w:t>
            </w:r>
          </w:p>
        </w:tc>
      </w:tr>
      <w:tr w14:paraId="055526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F8264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862F8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0203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EEA3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F097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0E4D1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474,2</w:t>
            </w:r>
          </w:p>
        </w:tc>
      </w:tr>
      <w:tr w14:paraId="5FE5A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EB8435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DFCFB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0203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D560B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FC32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E20EB0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474,2</w:t>
            </w:r>
          </w:p>
        </w:tc>
      </w:tr>
      <w:tr w14:paraId="43DB90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92A64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Основное мероприятие "Реализация отдельных государственных полномочий"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D0183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0203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E1AD4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6300300000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4B4A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17A820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474,2</w:t>
            </w:r>
          </w:p>
        </w:tc>
      </w:tr>
      <w:tr w14:paraId="203937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931209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CBBA4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0203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5B23B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6300351180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A6B0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2CE525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474,2</w:t>
            </w:r>
          </w:p>
        </w:tc>
      </w:tr>
      <w:tr w14:paraId="4382A6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E248AD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F050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0203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05970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6300351180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4CA4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143723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181,9</w:t>
            </w:r>
          </w:p>
        </w:tc>
      </w:tr>
      <w:tr w14:paraId="15BC73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62E6E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E4E65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0203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0ABB5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6300351180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69CB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3A400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181,9</w:t>
            </w:r>
          </w:p>
        </w:tc>
      </w:tr>
      <w:tr w14:paraId="1F4243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9A21BB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B0EE5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0203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88F53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6300351180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3412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2A92D7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292,4</w:t>
            </w:r>
          </w:p>
        </w:tc>
      </w:tr>
      <w:tr w14:paraId="2C75A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C23E5A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82E30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0203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EFFE4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6300351180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9F747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E6BE6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292,4</w:t>
            </w:r>
          </w:p>
        </w:tc>
      </w:tr>
      <w:tr w14:paraId="3FDB8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69ECC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FAD47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0300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595AAA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9C13D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55F9B7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494,3</w:t>
            </w:r>
          </w:p>
        </w:tc>
      </w:tr>
      <w:tr w14:paraId="0B1A7E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3899B3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13E3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312FA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1875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7510AD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456,3</w:t>
            </w:r>
          </w:p>
        </w:tc>
      </w:tr>
      <w:tr w14:paraId="69D530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6FFF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D9C24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A2F53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497BC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C2530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456,3</w:t>
            </w:r>
          </w:p>
        </w:tc>
      </w:tr>
      <w:tr w14:paraId="5CC9D1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29F64F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F11F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863FE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180E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8E5A3C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456,3</w:t>
            </w:r>
          </w:p>
        </w:tc>
      </w:tr>
      <w:tr w14:paraId="012B81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56AA6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Основное мероприятие «Защита населения и территорий от чрезвычайных ситуаций, обеспечение пожарной безопасности в сельском поселении Цингалы»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751B3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A18F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6300400000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B092E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A53853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456,3</w:t>
            </w:r>
          </w:p>
        </w:tc>
      </w:tr>
      <w:tr w14:paraId="1B89A6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D0B4DE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Устройство защитных противопожарных полос в населенных пунктах района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B820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C40A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6300420803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C7FA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CDD296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256,3</w:t>
            </w:r>
          </w:p>
        </w:tc>
      </w:tr>
      <w:tr w14:paraId="2BE954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AB676A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F205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3C472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6300420803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6803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B4C5F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256,3</w:t>
            </w:r>
          </w:p>
        </w:tc>
      </w:tr>
      <w:tr w14:paraId="77DF1F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49FD8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9085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955CF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6300420803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BF62D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E48BF4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256,3</w:t>
            </w:r>
          </w:p>
        </w:tc>
      </w:tr>
      <w:tr w14:paraId="5AB534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5D68B7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Реализация мероприятий по укреплению пожарной безопасности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B081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6DE3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6300499990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AC3A6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ED69F9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200,0</w:t>
            </w:r>
          </w:p>
        </w:tc>
      </w:tr>
      <w:tr w14:paraId="00B2EC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4B3B6D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7AC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9DAE7D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6300499990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FC36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FC7D7E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200,0</w:t>
            </w:r>
          </w:p>
        </w:tc>
      </w:tr>
      <w:tr w14:paraId="311034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B1FF39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3D14C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F7217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6300499990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F22F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4064E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200,0</w:t>
            </w:r>
          </w:p>
        </w:tc>
      </w:tr>
      <w:tr w14:paraId="767F7A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5CDD76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4CD70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85515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316C3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B4F91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38,0</w:t>
            </w:r>
          </w:p>
        </w:tc>
      </w:tr>
      <w:tr w14:paraId="2FC1465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381CC3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84CB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2790B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8B9A5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515C8B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38,0</w:t>
            </w:r>
          </w:p>
        </w:tc>
      </w:tr>
      <w:tr w14:paraId="244513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4B3F3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8DD6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668C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B2CB4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D0FDAA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38,0</w:t>
            </w:r>
          </w:p>
        </w:tc>
      </w:tr>
      <w:tr w14:paraId="390201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91B9A8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Основное мероприятие «Защита населения и территорий от чрезвычайных ситуаций, обеспечение пожарной безопасности в сельском поселении Цингалы»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3044F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61A0D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6300400000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6460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0DEA8E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38,0</w:t>
            </w:r>
          </w:p>
        </w:tc>
      </w:tr>
      <w:tr w14:paraId="7F90DE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D11C04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Субсидии на создание условий для деятельности народных дружин 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D0A97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6D45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6300482300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2125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BA9E3B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19,0</w:t>
            </w:r>
          </w:p>
        </w:tc>
      </w:tr>
      <w:tr w14:paraId="54BFC2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C2646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393A6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78B4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6300482300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A35FD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5A136C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17,0</w:t>
            </w:r>
          </w:p>
        </w:tc>
      </w:tr>
      <w:tr w14:paraId="286ADD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B8E7C9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44E54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C00C3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6300482300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458EE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2BBC46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17,0</w:t>
            </w:r>
          </w:p>
        </w:tc>
      </w:tr>
      <w:tr w14:paraId="75996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B938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C9C7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F34BB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6300482300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5ACF6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786488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2,0</w:t>
            </w:r>
          </w:p>
        </w:tc>
      </w:tr>
      <w:tr w14:paraId="2BEE94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E8896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EBB0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4E86D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6300482300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AC41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24C15D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2,0</w:t>
            </w:r>
          </w:p>
        </w:tc>
      </w:tr>
      <w:tr w14:paraId="252832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AB374D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Субсидии на создание условий для деятельности народных дружин (софинансирование сельских поселений)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974B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448B6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63004S2300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49C08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0F0137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19,0</w:t>
            </w:r>
          </w:p>
        </w:tc>
      </w:tr>
      <w:tr w14:paraId="2C23D2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24145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2BEC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2911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63004S2300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82D4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11E8D6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17,0</w:t>
            </w:r>
          </w:p>
        </w:tc>
      </w:tr>
      <w:tr w14:paraId="15A966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49C56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26B9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B33F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63004S2300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A349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8523AD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17,0</w:t>
            </w:r>
          </w:p>
        </w:tc>
      </w:tr>
      <w:tr w14:paraId="46CD91A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EC3005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F17B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2077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63004S2300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89263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2F908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2,0</w:t>
            </w:r>
          </w:p>
        </w:tc>
      </w:tr>
      <w:tr w14:paraId="1D09CB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59D39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C162C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0314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C861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63004S2300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7597C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F12BDD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2,0</w:t>
            </w:r>
          </w:p>
        </w:tc>
      </w:tr>
      <w:tr w14:paraId="09B68C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BDF4A5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НАЦИОНАЛЬНАЯ ЭКОНОМИКА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0347A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0400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3FC02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0BB6D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16ACFE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5 766,3</w:t>
            </w:r>
          </w:p>
        </w:tc>
      </w:tr>
      <w:tr w14:paraId="07C7F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B43D9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Дорожное хозяйство (дорожные фонды)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0A64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CED0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B1941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2F1F81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5 336,2</w:t>
            </w:r>
          </w:p>
        </w:tc>
      </w:tr>
      <w:tr w14:paraId="0C152A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D6645F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97198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ABA3E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600AA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2AA589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5 336,2</w:t>
            </w:r>
          </w:p>
        </w:tc>
      </w:tr>
      <w:tr w14:paraId="64D70B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FC85C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CA5F4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9AC8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E05FB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69C4A3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5 336,2</w:t>
            </w:r>
          </w:p>
        </w:tc>
      </w:tr>
      <w:tr w14:paraId="70F566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EE59C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Основное мероприятие "Дорожная деятельность"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AF6E7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D2A929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6300500000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4725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5733CE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5 336,2</w:t>
            </w:r>
          </w:p>
        </w:tc>
      </w:tr>
      <w:tr w14:paraId="09F44B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15DC5E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Реализация мероприятий в области дорожной деятельности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57D3A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3C300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6300599990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00C54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402C96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5 336,2</w:t>
            </w:r>
          </w:p>
        </w:tc>
      </w:tr>
      <w:tr w14:paraId="7A6AF1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C054A1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1F7DA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C77D7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6300599990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C8082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924F8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5 336,2</w:t>
            </w:r>
          </w:p>
        </w:tc>
      </w:tr>
      <w:tr w14:paraId="58B24B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C35BD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A718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0409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5A44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6300599990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08F9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25602B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5 336,2</w:t>
            </w:r>
          </w:p>
        </w:tc>
      </w:tr>
      <w:tr w14:paraId="16D49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B10932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Связь и информатика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5E97A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0410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91744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CAD10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6599C7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230,2</w:t>
            </w:r>
          </w:p>
        </w:tc>
      </w:tr>
      <w:tr w14:paraId="6EE4DC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6D035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22623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0410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2A127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145C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929426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230,2</w:t>
            </w:r>
          </w:p>
        </w:tc>
      </w:tr>
      <w:tr w14:paraId="0F6CE6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CFB7D4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030F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0410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B6526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9293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C32AEE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230,2</w:t>
            </w:r>
          </w:p>
        </w:tc>
      </w:tr>
      <w:tr w14:paraId="3E0215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DB5AD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D3991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0410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4804A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8B698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005EA8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230,2</w:t>
            </w:r>
          </w:p>
        </w:tc>
      </w:tr>
      <w:tr w14:paraId="3714A2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102A9E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Реализация мероприятий в области информационных технологий,слуги в области информационных технологий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E3BF1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0410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CB765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6300120070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C8D1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D2B096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230,2</w:t>
            </w:r>
          </w:p>
        </w:tc>
      </w:tr>
      <w:tr w14:paraId="292F7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9C09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62095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0410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B1C98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6300120070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317F1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89362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230,2</w:t>
            </w:r>
          </w:p>
        </w:tc>
      </w:tr>
      <w:tr w14:paraId="434F08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CC0377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1BCC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0410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7BA4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6300120070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716C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A5D95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230,2</w:t>
            </w:r>
          </w:p>
        </w:tc>
      </w:tr>
      <w:tr w14:paraId="790259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A07478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4F3A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E95EF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0EC5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6CD9C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200,0</w:t>
            </w:r>
          </w:p>
        </w:tc>
      </w:tr>
      <w:tr w14:paraId="7D451D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1EF4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8971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D16D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451F2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6CE23E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200,0</w:t>
            </w:r>
          </w:p>
        </w:tc>
      </w:tr>
      <w:tr w14:paraId="0DE53C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801E8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1F17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CBCA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2AC2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473EA0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200,0</w:t>
            </w:r>
          </w:p>
        </w:tc>
      </w:tr>
      <w:tr w14:paraId="4EBB76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E43327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Основное мероприятие «Благоустройство территорий сельского поселения Цингалы»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2F3D3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EF563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6300700000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F92E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08378B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200,0</w:t>
            </w:r>
          </w:p>
        </w:tc>
      </w:tr>
      <w:tr w14:paraId="607850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CC3A2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из бюджета муниципального района бюджетам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DDFDA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FBF4C4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6300789010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DCF2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F440B7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200,0</w:t>
            </w:r>
          </w:p>
        </w:tc>
      </w:tr>
      <w:tr w14:paraId="3E452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2A8FC4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E23A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CD823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6300789010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AE59F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61352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200,0</w:t>
            </w:r>
          </w:p>
        </w:tc>
      </w:tr>
      <w:tr w14:paraId="2AFE7C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D58D07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342F3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0412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A7E70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6300789010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FA070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914B8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200,0</w:t>
            </w:r>
          </w:p>
        </w:tc>
      </w:tr>
      <w:tr w14:paraId="0FE8F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FFA18E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ЖИЛИЩНО-КОММУНАЛЬНОЕ ХОЗЯЙСТВО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9951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D097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47F08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7E4644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15 769,1</w:t>
            </w:r>
          </w:p>
        </w:tc>
      </w:tr>
      <w:tr w14:paraId="4B1EDD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6D9310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Жилищное хозяйство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53BAD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D7E78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E59F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F24355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1 286,6</w:t>
            </w:r>
          </w:p>
        </w:tc>
      </w:tr>
      <w:tr w14:paraId="633704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A18561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AAF6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3BA11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4309D9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81AB24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1 286,6</w:t>
            </w:r>
          </w:p>
        </w:tc>
      </w:tr>
      <w:tr w14:paraId="3C1D79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0C3A5A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CB5BC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301B8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41128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152449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1 286,6</w:t>
            </w:r>
          </w:p>
        </w:tc>
      </w:tr>
      <w:tr w14:paraId="3EB4C1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BA6DD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Основное мероприятие "Обеспечение надлежащего уровня эксплуатации муниципального имущества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813F9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5DC9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6300600000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60AC59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64A62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1 286,6</w:t>
            </w:r>
          </w:p>
        </w:tc>
      </w:tr>
      <w:tr w14:paraId="62AA01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6B522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"Реализация мероприятий в области жилищного хозяйства"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B3B40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B1B51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6300699990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2164F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CFC35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1 286,6</w:t>
            </w:r>
          </w:p>
        </w:tc>
      </w:tr>
      <w:tr w14:paraId="3E81D7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F16C28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731417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A9EB5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6300699990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CB74D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F1BF48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1 286,6</w:t>
            </w:r>
          </w:p>
        </w:tc>
      </w:tr>
      <w:tr w14:paraId="209544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62339E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0703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CD7DE6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6300699990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7B0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B7131E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1 286,6</w:t>
            </w:r>
          </w:p>
        </w:tc>
      </w:tr>
      <w:tr w14:paraId="109177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65BF4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Благоустройство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F67D87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DE826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E1E70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0BDE89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14 482,5</w:t>
            </w:r>
          </w:p>
        </w:tc>
      </w:tr>
      <w:tr w14:paraId="4102DB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A2204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1BCFA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9DB4E7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D5DF3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85A733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14 482,5</w:t>
            </w:r>
          </w:p>
        </w:tc>
      </w:tr>
      <w:tr w14:paraId="1FEB26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5A6B5F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7A062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EF5A64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0F853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1A347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14 482,5</w:t>
            </w:r>
          </w:p>
        </w:tc>
      </w:tr>
      <w:tr w14:paraId="4138CB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B32F05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Основное мероприятие «Благоустройство территорий сельского поселения Цингалы»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C3A78B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A35F9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6300700000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3A3D3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EE8BA1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14 482,5</w:t>
            </w:r>
          </w:p>
        </w:tc>
      </w:tr>
      <w:tr w14:paraId="47E85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AEEFBE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Реализация инициативных проектов "Дооборудование детской спортивной площадки по улице мира в с.Цингалы"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D424F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E3E9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6300720209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97B2B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530B0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1 011,0</w:t>
            </w:r>
          </w:p>
        </w:tc>
      </w:tr>
      <w:tr w14:paraId="1466F9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FE031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9C8A4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5030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6300720209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60FDD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FF6A6B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1 011,0</w:t>
            </w:r>
          </w:p>
        </w:tc>
      </w:tr>
      <w:tr w14:paraId="15E4F3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D6C31A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AB978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84941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6300720209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6B13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FDABF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1 011,0</w:t>
            </w:r>
          </w:p>
        </w:tc>
      </w:tr>
      <w:tr w14:paraId="7D4500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B6B7EC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Реализация инициативных проектов "Замена покрытия уличной спортивной площадки по улице Советская в с.Цингалы"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EBAC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3CEF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6300720210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C33E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E4A239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426,5</w:t>
            </w:r>
          </w:p>
        </w:tc>
      </w:tr>
      <w:tr w14:paraId="2C6847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B3C65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2025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467E4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6300720210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66789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D0037C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426,5</w:t>
            </w:r>
          </w:p>
        </w:tc>
      </w:tr>
      <w:tr w14:paraId="676915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9839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E3BB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A28D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6300720210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31552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3FB369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426,5</w:t>
            </w:r>
          </w:p>
        </w:tc>
      </w:tr>
      <w:tr w14:paraId="7EDBFC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57C94E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Реализация мероприятий по благоустройству сельского поселения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6912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4EAFA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6300799990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A920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45F16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13 045,0</w:t>
            </w:r>
          </w:p>
        </w:tc>
      </w:tr>
      <w:tr w14:paraId="042C05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63664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856D2B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DE56B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6300799990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B0EF1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7D0111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13 045,0</w:t>
            </w:r>
          </w:p>
        </w:tc>
      </w:tr>
      <w:tr w14:paraId="166051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CACD5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355C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0503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C29792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6300799990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E1AB0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0FC9E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13 045,0</w:t>
            </w:r>
          </w:p>
        </w:tc>
      </w:tr>
      <w:tr w14:paraId="7DEC71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284D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ОБРАЗОВАНИЕ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3F7F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0700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FE0F0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8925B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1C56CD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84,1</w:t>
            </w:r>
          </w:p>
        </w:tc>
      </w:tr>
      <w:tr w14:paraId="2A97E6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2CE2A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Молодежная политика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51E9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0707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3784C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2C60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68AEC4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84,1</w:t>
            </w:r>
          </w:p>
        </w:tc>
      </w:tr>
      <w:tr w14:paraId="7C41EC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066C3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6E01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0707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336E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2C04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7BF2D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84,1</w:t>
            </w:r>
          </w:p>
        </w:tc>
      </w:tr>
      <w:tr w14:paraId="17F8F0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25879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CFFB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0707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FFB03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C2D35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C31A7A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84,1</w:t>
            </w:r>
          </w:p>
        </w:tc>
      </w:tr>
      <w:tr w14:paraId="5BDB4B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431576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Основное мероприятие "Комплексное развитие культуры в сельском поселении Цингалы"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3F389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0707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0FF0BB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710A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2BDF13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84,1</w:t>
            </w:r>
          </w:p>
        </w:tc>
      </w:tr>
      <w:tr w14:paraId="7AAC08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6EC781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Основное мероприятие " Организация досуга, предоставление услуг организаций культуры",Реализация мероприятий "Организация отдыха и оздоровления детей" (Организация работы дворовых площадок в сельских поселениях)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C8F2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0707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FC12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6300820829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44B8C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1523A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84,1</w:t>
            </w:r>
          </w:p>
        </w:tc>
      </w:tr>
      <w:tr w14:paraId="7F6CCB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4D4545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0B57D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0707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D99B2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6300820829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5985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16CA1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84,1</w:t>
            </w:r>
          </w:p>
        </w:tc>
      </w:tr>
      <w:tr w14:paraId="3C14E2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BD6D02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AFD535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0707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7340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6300820829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82CB9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FC8F96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84,1</w:t>
            </w:r>
          </w:p>
        </w:tc>
      </w:tr>
      <w:tr w14:paraId="16B646F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3A5D7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КУЛЬТУРА, КИНЕМАТОГРАФИЯ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1F9E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0800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0134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344D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348461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11 496,5</w:t>
            </w:r>
          </w:p>
        </w:tc>
      </w:tr>
      <w:tr w14:paraId="042339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CE0ED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Культура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1BE0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5879B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6835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EE722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11 496,5</w:t>
            </w:r>
          </w:p>
        </w:tc>
      </w:tr>
      <w:tr w14:paraId="0485C15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65EFBF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F505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6EA7A7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6991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8FE08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11 496,5</w:t>
            </w:r>
          </w:p>
        </w:tc>
      </w:tr>
      <w:tr w14:paraId="63C9CF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A5607A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171947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58CB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7F2CB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3E3589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11 496,5</w:t>
            </w:r>
          </w:p>
        </w:tc>
      </w:tr>
      <w:tr w14:paraId="4D3B8A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01902C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Основное мероприятие "Комплексное развитие культуры в сельском поселении Цингалы"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8CA3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664E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D4322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A94102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11 496,5</w:t>
            </w:r>
          </w:p>
        </w:tc>
      </w:tr>
      <w:tr w14:paraId="22AC64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3543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Ассигнования, предусмотренные на реализацию указов Президента Российской Федерации от 7 мая 2012 года №597 "О мероприятиях по реализации государственной социальной политики"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67C9F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60F97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6300800601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2C04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6C0EF6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1 952,8</w:t>
            </w:r>
          </w:p>
        </w:tc>
      </w:tr>
      <w:tr w14:paraId="27FBC6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A90FF2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98FD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33337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6300800601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ED593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28FF6C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1 952,8</w:t>
            </w:r>
          </w:p>
        </w:tc>
      </w:tr>
      <w:tr w14:paraId="0118F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FB06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447CB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3709C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6300800601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21E4B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F46257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1 952,8</w:t>
            </w:r>
          </w:p>
        </w:tc>
      </w:tr>
      <w:tr w14:paraId="335289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3497E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Основное мероприятие " Организация досуга, предоставление услуг организаций культуры"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B43B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64882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6300810590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C8DE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2FB074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8 478,1</w:t>
            </w:r>
          </w:p>
        </w:tc>
      </w:tr>
      <w:tr w14:paraId="1E0B2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657C8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066560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000D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6300810590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A2090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E5B424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5 681,6</w:t>
            </w:r>
          </w:p>
        </w:tc>
      </w:tr>
      <w:tr w14:paraId="169FB2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E3B956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EDEA0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DB0D49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6300810590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3D7B7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5AE9BE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5 681,6</w:t>
            </w:r>
          </w:p>
        </w:tc>
      </w:tr>
      <w:tr w14:paraId="138092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79F146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CDF38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A7AA7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6300810590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E7EB0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D410C4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2 781,5</w:t>
            </w:r>
          </w:p>
        </w:tc>
      </w:tr>
      <w:tr w14:paraId="383B56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67968A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AB03F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673CAB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6300810590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3542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D4B99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2 781,5</w:t>
            </w:r>
          </w:p>
        </w:tc>
      </w:tr>
      <w:tr w14:paraId="44627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65B6A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Иные бюджетные ассигнования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41C97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7EF04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6300810590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9005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B234D8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15,0</w:t>
            </w:r>
          </w:p>
        </w:tc>
      </w:tr>
      <w:tr w14:paraId="664521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A1B1B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Уплата налогов, сборов и иных платежей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2BE2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C981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6300810590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22B24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850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C33B21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15,0</w:t>
            </w:r>
          </w:p>
        </w:tc>
      </w:tr>
      <w:tr w14:paraId="48206C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5102A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Библиотечная система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2E37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25ED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6300850590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A05C74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ABAB7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1 065,6</w:t>
            </w:r>
          </w:p>
        </w:tc>
      </w:tr>
      <w:tr w14:paraId="27C6C7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EEB462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EFB3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C79F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6300850590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5489B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D754A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1 065,6</w:t>
            </w:r>
          </w:p>
        </w:tc>
      </w:tr>
      <w:tr w14:paraId="775F31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DBB7D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27B61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0801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82C4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6300850590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CB3FC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FE7B6D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1 065,6</w:t>
            </w:r>
          </w:p>
        </w:tc>
      </w:tr>
      <w:tr w14:paraId="6F1503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F12C8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СОЦИАЛЬНАЯ ПОЛИТИКА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447285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8E45D6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DF84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8EAB45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670,0</w:t>
            </w:r>
          </w:p>
        </w:tc>
      </w:tr>
      <w:tr w14:paraId="3128C5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3C270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Пенсионное обеспечение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2B0E25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E939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C46CEF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37F2E8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670,0</w:t>
            </w:r>
          </w:p>
        </w:tc>
      </w:tr>
      <w:tr w14:paraId="7F3A6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42D1B1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74EA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4933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C464CA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FF6EE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670,0</w:t>
            </w:r>
          </w:p>
        </w:tc>
      </w:tr>
      <w:tr w14:paraId="304AD6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F7BED7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0526B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4E412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B4DE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1DA571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670,0</w:t>
            </w:r>
          </w:p>
        </w:tc>
      </w:tr>
      <w:tr w14:paraId="62FA10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14F17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Основное мероприятие "Реализация мероприятий в области социальной политики"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7FDC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C2836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6300900000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DACB9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648D4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670,0</w:t>
            </w:r>
          </w:p>
        </w:tc>
      </w:tr>
      <w:tr w14:paraId="44338D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E51BBB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Пенсии муниципальным служащим за выслугу лет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9A1F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3C51B5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6300941010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BB743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097375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670,0</w:t>
            </w:r>
          </w:p>
        </w:tc>
      </w:tr>
      <w:tr w14:paraId="34FD41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BEBF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Социальное обеспечение и иные выплаты населению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8C06C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919591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6300941010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C7BC8E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3D7484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670,0</w:t>
            </w:r>
          </w:p>
        </w:tc>
      </w:tr>
      <w:tr w14:paraId="5215CF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2BA7D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Публичные нормативные социальные выплаты гражданам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5BE8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BE36C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6300941010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D117E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6901F8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670,0</w:t>
            </w:r>
          </w:p>
        </w:tc>
      </w:tr>
      <w:tr w14:paraId="7EC7AF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9D235A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ФИЗИЧЕСКАЯ КУЛЬТУРА И СПОРТ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603DE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1100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73292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A36361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CC6B98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612,0</w:t>
            </w:r>
          </w:p>
        </w:tc>
      </w:tr>
      <w:tr w14:paraId="3D7E09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DB6FE6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Физическая культура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4ACDE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0C9BC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528E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8298F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612,0</w:t>
            </w:r>
          </w:p>
        </w:tc>
      </w:tr>
      <w:tr w14:paraId="4DD40D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34F5E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CA4DC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1586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D129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C4353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612,0</w:t>
            </w:r>
          </w:p>
        </w:tc>
      </w:tr>
      <w:tr w14:paraId="195D66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B0E344F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AF99A8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4AA39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6300000000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16B26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6B0028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612,0</w:t>
            </w:r>
          </w:p>
        </w:tc>
      </w:tr>
      <w:tr w14:paraId="1CFC0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F40B94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Основное мероприятие "Комплексное развитие культуры в сельском поселении Цингалы"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110B6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925FC9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6300800000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576F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24BB2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612,0</w:t>
            </w:r>
          </w:p>
        </w:tc>
      </w:tr>
      <w:tr w14:paraId="6F765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B7C52A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Основное мероприятие "Развитие физической культуры и массового спорта"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B7CA12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3FE5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6300820590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947170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74A7B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612,0</w:t>
            </w:r>
          </w:p>
        </w:tc>
      </w:tr>
      <w:tr w14:paraId="75F3D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970A75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1D14B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4CB6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6300820590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B0892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2E5D39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612,0</w:t>
            </w:r>
          </w:p>
        </w:tc>
      </w:tr>
      <w:tr w14:paraId="515C93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4551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C3347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Расходы на выплаты персоналу казенных учреждений</w:t>
            </w:r>
          </w:p>
        </w:tc>
        <w:tc>
          <w:tcPr>
            <w:tcW w:w="993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6C0F7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1101</w:t>
            </w:r>
          </w:p>
        </w:tc>
        <w:tc>
          <w:tcPr>
            <w:tcW w:w="1329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3D73E6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6300820590</w:t>
            </w:r>
          </w:p>
        </w:tc>
        <w:tc>
          <w:tcPr>
            <w:tcW w:w="69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382EDE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110</w:t>
            </w:r>
          </w:p>
        </w:tc>
        <w:tc>
          <w:tcPr>
            <w:tcW w:w="148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0EEB9D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612,0</w:t>
            </w:r>
          </w:p>
        </w:tc>
      </w:tr>
      <w:tr w14:paraId="79ED3D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7571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</w:tcPr>
          <w:p w14:paraId="678E7FA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Итого</w:t>
            </w:r>
          </w:p>
        </w:tc>
        <w:tc>
          <w:tcPr>
            <w:tcW w:w="148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/>
          </w:tcPr>
          <w:p w14:paraId="60C4D35B">
            <w:pPr>
              <w:spacing w:after="0" w:line="240" w:lineRule="auto"/>
              <w:jc w:val="right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>54 898,5</w:t>
            </w:r>
          </w:p>
        </w:tc>
      </w:tr>
    </w:tbl>
    <w:p w14:paraId="04D38A9A"/>
    <w:p w14:paraId="6DA1A773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6DA1E1A8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765AE609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1837D8CA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51F14760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706082AF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426D0463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310AF8A3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20C1C5D1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443EC129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29D6A05F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21AEA7DC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40D17E16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16DD9CE0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4ED7FA4B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4EA9E813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6738F45F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0F03C7B1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1F108959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5871F013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2613F374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666F67DB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5AF017AC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47C8F687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03A6791B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2480AF0B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77C7EF3E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653B255C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2CDEB02A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36EFE3EF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4D1D5E28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19AC11DC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220C0F1C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7CADB9BA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4</w:t>
      </w:r>
    </w:p>
    <w:p w14:paraId="2FBB17B2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проекту решения Совета депутатов</w:t>
      </w:r>
    </w:p>
    <w:p w14:paraId="3788DCB5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сельского поселения Цингалы</w:t>
      </w:r>
    </w:p>
    <w:p w14:paraId="1887EBD1">
      <w:pPr>
        <w:spacing w:after="0" w:line="240" w:lineRule="auto"/>
        <w:contextualSpacing/>
        <w:jc w:val="right"/>
        <w:rPr>
          <w:rFonts w:hint="default"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</w:rPr>
        <w:t>от 0</w:t>
      </w:r>
      <w:r>
        <w:rPr>
          <w:rFonts w:hint="default" w:ascii="Times New Roman" w:hAnsi="Times New Roman"/>
          <w:sz w:val="20"/>
          <w:szCs w:val="20"/>
          <w:lang w:val="ru-RU"/>
        </w:rPr>
        <w:t>1</w:t>
      </w:r>
      <w:r>
        <w:rPr>
          <w:rFonts w:ascii="Times New Roman" w:hAnsi="Times New Roman"/>
          <w:sz w:val="20"/>
          <w:szCs w:val="20"/>
        </w:rPr>
        <w:t>.0</w:t>
      </w:r>
      <w:r>
        <w:rPr>
          <w:rFonts w:hint="default" w:ascii="Times New Roman" w:hAnsi="Times New Roman"/>
          <w:sz w:val="20"/>
          <w:szCs w:val="20"/>
          <w:lang w:val="ru-RU"/>
        </w:rPr>
        <w:t>9</w:t>
      </w:r>
      <w:r>
        <w:rPr>
          <w:rFonts w:ascii="Times New Roman" w:hAnsi="Times New Roman"/>
          <w:sz w:val="20"/>
          <w:szCs w:val="20"/>
        </w:rPr>
        <w:t xml:space="preserve">.2026 № </w:t>
      </w:r>
      <w:r>
        <w:rPr>
          <w:rFonts w:hint="default" w:ascii="Times New Roman" w:hAnsi="Times New Roman"/>
          <w:sz w:val="20"/>
          <w:szCs w:val="20"/>
          <w:lang w:val="ru-RU"/>
        </w:rPr>
        <w:t>33</w:t>
      </w:r>
    </w:p>
    <w:p w14:paraId="316E5F28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p w14:paraId="72455E24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8</w:t>
      </w:r>
    </w:p>
    <w:p w14:paraId="6A397865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проекту решения Совета депутатов</w:t>
      </w:r>
    </w:p>
    <w:p w14:paraId="39CCBB7E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сельского поселения Цингалы</w:t>
      </w:r>
    </w:p>
    <w:p w14:paraId="7E41B3D3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18.12.2025 № 32</w:t>
      </w:r>
    </w:p>
    <w:p w14:paraId="31E5134C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2DF99DE0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Распределение бюджетных ассигнований по целевым статьям (муниципальным </w:t>
      </w:r>
    </w:p>
    <w:p w14:paraId="5FA5C299">
      <w:pPr>
        <w:spacing w:after="0" w:line="240" w:lineRule="auto"/>
        <w:contextualSpacing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программам и непрограммным направлениям деятельности), группам (группам и подгруппам) видов расходов классификации расходов бюджета </w:t>
      </w:r>
    </w:p>
    <w:p w14:paraId="3C2214B7">
      <w:pPr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color w:val="000000"/>
        </w:rPr>
        <w:t xml:space="preserve">сельского поселения Цингалы на 2026 год </w:t>
      </w:r>
    </w:p>
    <w:p w14:paraId="184384C7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12"/>
        <w:tblW w:w="9371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27"/>
        <w:gridCol w:w="1240"/>
        <w:gridCol w:w="940"/>
        <w:gridCol w:w="1364"/>
      </w:tblGrid>
      <w:tr w14:paraId="26888B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5827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2EFADE5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Наименование</w:t>
            </w:r>
          </w:p>
        </w:tc>
        <w:tc>
          <w:tcPr>
            <w:tcW w:w="218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6930C336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Код по бюджетной классификации</w:t>
            </w:r>
          </w:p>
        </w:tc>
        <w:tc>
          <w:tcPr>
            <w:tcW w:w="1364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  <w:vAlign w:val="center"/>
          </w:tcPr>
          <w:p w14:paraId="0EBDE861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Сумма на 2026 год (тыс. рублей)</w:t>
            </w:r>
          </w:p>
        </w:tc>
      </w:tr>
      <w:tr w14:paraId="008B6D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4C872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15EA0444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КЦСР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  <w:vAlign w:val="center"/>
          </w:tcPr>
          <w:p w14:paraId="4DB26C69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КВР</w:t>
            </w:r>
          </w:p>
        </w:tc>
        <w:tc>
          <w:tcPr>
            <w:tcW w:w="1364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vAlign w:val="center"/>
          </w:tcPr>
          <w:p w14:paraId="50F5CB7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14:paraId="26F219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000000" w:fill="FFFFFF"/>
          </w:tcPr>
          <w:p w14:paraId="7FF37B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4" w:space="0"/>
            </w:tcBorders>
            <w:shd w:val="clear" w:color="000000" w:fill="FFFFFF"/>
          </w:tcPr>
          <w:p w14:paraId="3ACBF3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8" w:space="0"/>
              <w:right w:val="single" w:color="000000" w:sz="4" w:space="0"/>
            </w:tcBorders>
            <w:shd w:val="clear" w:color="000000" w:fill="FFFFFF"/>
          </w:tcPr>
          <w:p w14:paraId="3D57FBF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</w:tcPr>
          <w:p w14:paraId="73693A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</w:tr>
      <w:tr w14:paraId="67825F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5827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C7F6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Муниципальная программа сельского поселения Цингалы "Реализация полномочий органов местного самоуправления"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23FA19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6300000000</w:t>
            </w: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E25EB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FD207C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54 886,5</w:t>
            </w:r>
          </w:p>
        </w:tc>
      </w:tr>
      <w:tr w14:paraId="443D24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9B454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"Обеспечение выполнения полномочий органов местного самоуправления"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BDB1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5F919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761F69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19 740,2</w:t>
            </w:r>
          </w:p>
        </w:tc>
      </w:tr>
      <w:tr w14:paraId="5D203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8A52DC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денежное содержание главы муниципального образования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3D911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6300102030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911EE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F5AE56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3 233,7</w:t>
            </w:r>
          </w:p>
        </w:tc>
      </w:tr>
      <w:tr w14:paraId="018958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7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CB17C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25C7AB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6300102030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DDCD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8207DD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3 233,7</w:t>
            </w:r>
          </w:p>
        </w:tc>
      </w:tr>
      <w:tr w14:paraId="7FE61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06E9D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D44CC1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6300102030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357946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1E4C1A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3 233,7</w:t>
            </w:r>
          </w:p>
        </w:tc>
      </w:tr>
      <w:tr w14:paraId="147797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2C540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функций органов местного самоуправления (денежное содержание должностей муниципальной службы)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79FF14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6300102040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DF8D44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DF3FE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3 723,6</w:t>
            </w:r>
          </w:p>
        </w:tc>
      </w:tr>
      <w:tr w14:paraId="025EDD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B0BF25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45D5A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6300102040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C6CCC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4E6B94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3 723,6</w:t>
            </w:r>
          </w:p>
        </w:tc>
      </w:tr>
      <w:tr w14:paraId="691155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C52B95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C9C862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6300102040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D4B2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9D19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3 723,6</w:t>
            </w:r>
          </w:p>
        </w:tc>
      </w:tr>
      <w:tr w14:paraId="5F03C0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9012E0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функций органов местного самоуправления (должности не отнесенные к должностям муниципальной службы)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D4EB27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6300102050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F21010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031512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6 182,8</w:t>
            </w:r>
          </w:p>
        </w:tc>
      </w:tr>
      <w:tr w14:paraId="709C9C2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DFECA9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AE2B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6300102050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ECFDB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7303CE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6 182,8</w:t>
            </w:r>
          </w:p>
        </w:tc>
      </w:tr>
      <w:tr w14:paraId="4A47D2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31EFC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6C7ACD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6300102050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53F28A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308238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6 182,8</w:t>
            </w:r>
          </w:p>
        </w:tc>
      </w:tr>
      <w:tr w14:paraId="4A543E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54040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функций органов местного самоуправления (должности рабочих)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22BD03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6300102060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E0C7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B5F83E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1 090,5</w:t>
            </w:r>
          </w:p>
        </w:tc>
      </w:tr>
      <w:tr w14:paraId="54C9BA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9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CE8482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625C5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6300102060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16D9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1B340C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1 090,5</w:t>
            </w:r>
          </w:p>
        </w:tc>
      </w:tr>
      <w:tr w14:paraId="0CEBEC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A15411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C6EC6C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6300102060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CD903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921B36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1 090,5</w:t>
            </w:r>
          </w:p>
        </w:tc>
      </w:tr>
      <w:tr w14:paraId="31745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D8120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Прочие мероприятия органов местного самоуправления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38EA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6300102400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786BE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74AF3B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5 279,4</w:t>
            </w:r>
          </w:p>
        </w:tc>
      </w:tr>
      <w:tr w14:paraId="309066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59F0C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77B65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6300102400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B9A5D6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BFEFF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4 911,9</w:t>
            </w:r>
          </w:p>
        </w:tc>
      </w:tr>
      <w:tr w14:paraId="4816F3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EC466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FAD11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6300102400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D90A3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0DAE1D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4 911,9</w:t>
            </w:r>
          </w:p>
        </w:tc>
      </w:tr>
      <w:tr w14:paraId="77DECD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388AC7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D4D8D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6300102400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33B394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2112C5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367,5</w:t>
            </w:r>
          </w:p>
        </w:tc>
      </w:tr>
      <w:tr w14:paraId="2F4BDD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7A294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E8D77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6300102400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43A07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14B42B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367,5</w:t>
            </w:r>
          </w:p>
        </w:tc>
      </w:tr>
      <w:tr w14:paraId="6FDC41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C756C8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мероприятий в области информационных технологий, услуги в области информационных технологий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D128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6300120070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FFE5F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5274DB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230,2</w:t>
            </w:r>
          </w:p>
        </w:tc>
      </w:tr>
      <w:tr w14:paraId="3ABA50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FD973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43DE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6300120070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561FA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AD4A49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230,2</w:t>
            </w:r>
          </w:p>
        </w:tc>
      </w:tr>
      <w:tr w14:paraId="62E8AB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8A49D1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2B0A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6300120070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44131A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41A60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230,2</w:t>
            </w:r>
          </w:p>
        </w:tc>
      </w:tr>
      <w:tr w14:paraId="304DDA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302E2C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"Управление резервными средствами бюджета сельского поселения"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0C2DDE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6300200000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C70F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59856F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14:paraId="1E0BA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C3B83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 местных администраций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7DEDE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6300220610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A1D1A1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97F271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14:paraId="5272C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F23E33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ED05E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6300220610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ABA53E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93146B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14:paraId="593533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78D67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CEC7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6300220610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5BA76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D614F8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10,0</w:t>
            </w:r>
          </w:p>
        </w:tc>
      </w:tr>
      <w:tr w14:paraId="6A710F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0D60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"Реализация отдельных государственных полномочий"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1428FF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6300300000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9A86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03208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474,2</w:t>
            </w:r>
          </w:p>
        </w:tc>
      </w:tr>
      <w:tr w14:paraId="22D61C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E704B9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51055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6300351180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EA4E0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64A7E2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474,2</w:t>
            </w:r>
          </w:p>
        </w:tc>
      </w:tr>
      <w:tr w14:paraId="50DCE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B0B349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7EC60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6300351180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231FB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29032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181,9</w:t>
            </w:r>
          </w:p>
        </w:tc>
      </w:tr>
      <w:tr w14:paraId="236633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52E638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FAD86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6300351180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121AF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4A0443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181,9</w:t>
            </w:r>
          </w:p>
        </w:tc>
      </w:tr>
      <w:tr w14:paraId="3DE126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C4F69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93605F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6300351180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904E5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319551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292,4</w:t>
            </w:r>
          </w:p>
        </w:tc>
      </w:tr>
      <w:tr w14:paraId="4AF2A9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1860EA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EEC80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6300351180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15D61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AC24C3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292,4</w:t>
            </w:r>
          </w:p>
        </w:tc>
      </w:tr>
      <w:tr w14:paraId="006CEB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A66B26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«Защита населения и территорий от чрезвычайных ситуаций, обеспечение пожарной безопасности в сельском поселении Цингалы»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D6946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307E0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0379C1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494,3</w:t>
            </w:r>
          </w:p>
        </w:tc>
      </w:tr>
      <w:tr w14:paraId="6D6197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D87646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Устройство защитных противопожарных полос в населенных пунктах района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24C18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6300420803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32231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1D9035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256,3</w:t>
            </w:r>
          </w:p>
        </w:tc>
      </w:tr>
      <w:tr w14:paraId="5E7B2A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40DC32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F046C3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6300420803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B915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269C3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256,3</w:t>
            </w:r>
          </w:p>
        </w:tc>
      </w:tr>
      <w:tr w14:paraId="27D7EC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24E9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123E7C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6300420803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7FCE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713A61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256,3</w:t>
            </w:r>
          </w:p>
        </w:tc>
      </w:tr>
      <w:tr w14:paraId="0AFCDE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91B41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Субсидии на создание условий для деятельности народных дружин 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DB6E0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6300482300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BC7ACD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63D5B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19,0</w:t>
            </w:r>
          </w:p>
        </w:tc>
      </w:tr>
      <w:tr w14:paraId="7AF40E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FA60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D5195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6300482300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DD6C04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29BB8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14:paraId="400A33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FCCD6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0463B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6300482300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15D4E5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3932B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14:paraId="498328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2615D0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C3C065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6300482300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CBA45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06CD06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14:paraId="4EE849B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7B87B9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B6A81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6300482300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F74B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D227B7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14:paraId="452B38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060F37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мероприятий по укреплению пожарной безопасности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269952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6300499990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78B6FA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B4730E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14:paraId="26546A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207DC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785D6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6300499990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47137E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67AF6A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14:paraId="28DF2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8AC0A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90CD82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6300499990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CCD06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0877D5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14:paraId="7FE416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53F0E2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Субсидии на создание условий для деятельности народных дружин (софинансирование сельских поселений)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F0E29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63004S2300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D5C37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5DA39B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19,0</w:t>
            </w:r>
          </w:p>
        </w:tc>
      </w:tr>
      <w:tr w14:paraId="6C9221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4B14E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76DD3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63004S2300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B60A9D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6606F1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14:paraId="5ED42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14EC2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B56CC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63004S2300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91A5CB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362C2B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17,0</w:t>
            </w:r>
          </w:p>
        </w:tc>
      </w:tr>
      <w:tr w14:paraId="50D3A4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B514AE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8B3DEC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63004S2300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7573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FE0741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14:paraId="19213A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252EC0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366C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63004S2300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CEEBE5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E0962D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2,0</w:t>
            </w:r>
          </w:p>
        </w:tc>
      </w:tr>
      <w:tr w14:paraId="47E86E9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D1184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"Дорожная деятельность"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29C634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6300500000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49AA4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BA72FF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5 336,2</w:t>
            </w:r>
          </w:p>
        </w:tc>
      </w:tr>
      <w:tr w14:paraId="08E07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AE7C92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мероприятий в области дорожной деятельности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1DF59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6300599990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63F3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E817E8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5 336,2</w:t>
            </w:r>
          </w:p>
        </w:tc>
      </w:tr>
      <w:tr w14:paraId="482E59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720AA4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B32200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6300599990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04183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120F39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5 336,2</w:t>
            </w:r>
          </w:p>
        </w:tc>
      </w:tr>
      <w:tr w14:paraId="69DAE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51B161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B2B96C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6300599990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243EDA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301746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5 336,2</w:t>
            </w:r>
          </w:p>
        </w:tc>
      </w:tr>
      <w:tr w14:paraId="00F7ED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EE1E1A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"Обеспечение надлежащего уровня эксплуатации муниципального имущества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A99C1F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6300600000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7B310D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B993E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1 286,6</w:t>
            </w:r>
          </w:p>
        </w:tc>
      </w:tr>
      <w:tr w14:paraId="1F36B0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4D3CA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"Реализация мероприятий в области жилищного хозяйства"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81D7A7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6300699990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F0D0D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A88DA9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1 286,6</w:t>
            </w:r>
          </w:p>
        </w:tc>
      </w:tr>
      <w:tr w14:paraId="0AC0ED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02A133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304E9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6300699990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44E63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7412F5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1 286,6</w:t>
            </w:r>
          </w:p>
        </w:tc>
      </w:tr>
      <w:tr w14:paraId="43B53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69CE2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4156C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6300699990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4FAEF4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9B945B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1 286,6</w:t>
            </w:r>
          </w:p>
        </w:tc>
      </w:tr>
      <w:tr w14:paraId="0DF8E1E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9C6178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«Благоустройство территорий сельского поселения Цингалы»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816C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32CA8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34CA2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14 682,5</w:t>
            </w:r>
          </w:p>
        </w:tc>
      </w:tr>
      <w:tr w14:paraId="22F8B3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FFECF9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инициативных проектов "Дооборудование детской спортивной площадки по улице мира в с.Цингалы"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D6F36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6300720209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93CA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6D7E1A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1 011,0</w:t>
            </w:r>
          </w:p>
        </w:tc>
      </w:tr>
      <w:tr w14:paraId="549883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9FB30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486527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6300720209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016198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ADE7E1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1 011,0</w:t>
            </w:r>
          </w:p>
        </w:tc>
      </w:tr>
      <w:tr w14:paraId="3F154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9F6366C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92C0E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6300720209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A0008F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E64762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1 011,0</w:t>
            </w:r>
          </w:p>
        </w:tc>
      </w:tr>
      <w:tr w14:paraId="4F1F4F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F300268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инициативных проектов "Замена покрытия уличной спортивной площадки по улице Советская в с.Цингалы"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D9108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6300720210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55B95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58D0C5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426,5</w:t>
            </w:r>
          </w:p>
        </w:tc>
      </w:tr>
      <w:tr w14:paraId="36BBAC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F446DE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F38B38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6300720210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4CD5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7983F2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426,5</w:t>
            </w:r>
          </w:p>
        </w:tc>
      </w:tr>
      <w:tr w14:paraId="4B3E9E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E5362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5AF8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6300720210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8FEA55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C19221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426,5</w:t>
            </w:r>
          </w:p>
        </w:tc>
      </w:tr>
      <w:tr w14:paraId="61AB3A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64F07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из бюджета муниципального района бюджетам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76A392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6300789010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11EAB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0B02C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14:paraId="0D0173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F6E3E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A92D6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6300789010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E30AA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C1000F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14:paraId="148DCC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BC7823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FDC2F8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6300789010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D18584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9FFC74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200,0</w:t>
            </w:r>
          </w:p>
        </w:tc>
      </w:tr>
      <w:tr w14:paraId="58DD4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EED5FE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Реализация мероприятий по благоустройству сельского поселения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38494C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6300799990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04C862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2C3B4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13 045,0</w:t>
            </w:r>
          </w:p>
        </w:tc>
      </w:tr>
      <w:tr w14:paraId="14714C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F017F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1D3BE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6300799990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34BFCD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530992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13 045,0</w:t>
            </w:r>
          </w:p>
        </w:tc>
      </w:tr>
      <w:tr w14:paraId="3750DA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9A2254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C7CD93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6300799990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CA5738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24D37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13 045,0</w:t>
            </w:r>
          </w:p>
        </w:tc>
      </w:tr>
      <w:tr w14:paraId="3E7ECE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3E5B36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"Комплексное развитие культуры в сельском поселении Цингалы"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E2119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E549E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5508EB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12 192,6</w:t>
            </w:r>
          </w:p>
        </w:tc>
      </w:tr>
      <w:tr w14:paraId="60D67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1B699D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Ассигнования, предусмотренные на реализацию указов Президента Российской Федерации от 7 мая 2012 года №597 "О мероприятиях по реализации государственной социальной политики"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37818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6300800601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D70DE0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E027F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1 952,8</w:t>
            </w:r>
          </w:p>
        </w:tc>
      </w:tr>
      <w:tr w14:paraId="5D2E85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E3132E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07BCFB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6300800601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DC97F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1BEBB9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1 952,8</w:t>
            </w:r>
          </w:p>
        </w:tc>
      </w:tr>
      <w:tr w14:paraId="5481B4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CC5CD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B5B6E9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6300800601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DAD62A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FAE806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1 952,8</w:t>
            </w:r>
          </w:p>
        </w:tc>
      </w:tr>
      <w:tr w14:paraId="612470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F03240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 Организация досуга, предоставление услуг организаций культуры"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68AC3F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6300810590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48BB76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F072BB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8 478,1</w:t>
            </w:r>
          </w:p>
        </w:tc>
      </w:tr>
      <w:tr w14:paraId="604C98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E0E354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1FC40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6300810590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B13B4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53D00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5 681,6</w:t>
            </w:r>
          </w:p>
        </w:tc>
      </w:tr>
      <w:tr w14:paraId="20E9A6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785D6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5A345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6300810590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3B0210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6F06F4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5 681,6</w:t>
            </w:r>
          </w:p>
        </w:tc>
      </w:tr>
      <w:tr w14:paraId="2C3F3D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EB1B0B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1D427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6300810590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2EC0DA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4D361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2 781,5</w:t>
            </w:r>
          </w:p>
        </w:tc>
      </w:tr>
      <w:tr w14:paraId="7CB9E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11B48E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EC7D5E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6300810590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365C38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20BE0B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2 781,5</w:t>
            </w:r>
          </w:p>
        </w:tc>
      </w:tr>
      <w:tr w14:paraId="7E9972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30B5E0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бюджетные ассигнования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223D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6300810590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AA701F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402E86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</w:tr>
      <w:tr w14:paraId="09AEB6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FCD91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51C2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6300810590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78CFA1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1663B1F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15,0</w:t>
            </w:r>
          </w:p>
        </w:tc>
      </w:tr>
      <w:tr w14:paraId="07DBCBB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EA7DC8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"Развитие физической культуры и массового спорта"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8C3B26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6300820590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6A1172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D0304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612,0</w:t>
            </w:r>
          </w:p>
        </w:tc>
      </w:tr>
      <w:tr w14:paraId="2AB02C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62321D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CD71B3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6300820590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33ADC9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42DC37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612,0</w:t>
            </w:r>
          </w:p>
        </w:tc>
      </w:tr>
      <w:tr w14:paraId="2085EE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39DAD4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30D281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6300820590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AC846D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70524DF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612,0</w:t>
            </w:r>
          </w:p>
        </w:tc>
      </w:tr>
      <w:tr w14:paraId="542057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D28C6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 Организация досуга, предоставление услуг организаций культуры", Реализация мероприятий "Организация отдыха и оздоровления детей" (Организация работы дворовых площадок в сельских поселениях)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062B3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6300820829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59E68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90A1D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84,1</w:t>
            </w:r>
          </w:p>
        </w:tc>
      </w:tr>
      <w:tr w14:paraId="32069E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7BF11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80D709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6300820829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6A669B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293359B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84,1</w:t>
            </w:r>
          </w:p>
        </w:tc>
      </w:tr>
      <w:tr w14:paraId="1E788E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30C8A5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32449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6300820829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220E2C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2A9283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84,1</w:t>
            </w:r>
          </w:p>
        </w:tc>
      </w:tr>
      <w:tr w14:paraId="200E8B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208AA73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Библиотечная система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17FC3A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6300850590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D82FC7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51C770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1 065,6</w:t>
            </w:r>
          </w:p>
        </w:tc>
      </w:tr>
      <w:tr w14:paraId="74C5E8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5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14208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431152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6300850590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05CD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3BACF1D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1 065,6</w:t>
            </w:r>
          </w:p>
        </w:tc>
      </w:tr>
      <w:tr w14:paraId="742AB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777F65D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Расходы на выплаты персоналу казенных учреждений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033390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6300850590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81ED8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26FC02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1 065,6</w:t>
            </w:r>
          </w:p>
        </w:tc>
      </w:tr>
      <w:tr w14:paraId="427A2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6F41D1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Основное мероприятие "Реализация мероприятий в области социальной политики"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E0D3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6300900000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B3111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479749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</w:tr>
      <w:tr w14:paraId="699C70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46EC4E6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Пенсии муниципальным служащим за выслугу лет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0884A97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6300941010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464E72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0E04CF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</w:tr>
      <w:tr w14:paraId="7B98A5B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18581A5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Социальное обеспечение и иные выплаты населению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9CB558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6300941010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89C29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59ED31B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</w:tr>
      <w:tr w14:paraId="6AE303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A199FA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Публичные нормативные социальные выплаты гражданам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40F1C4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6300941010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2BD336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F6AAFB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670,0</w:t>
            </w:r>
          </w:p>
        </w:tc>
      </w:tr>
      <w:tr w14:paraId="07AA9B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221D40A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Непрограммные направления деятельности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746199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7000000000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5178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B93FF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12,0</w:t>
            </w:r>
          </w:p>
        </w:tc>
      </w:tr>
      <w:tr w14:paraId="466250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71BC0E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 из бюджетов сельских поселений бюджету муниципального района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EC379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7000089020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6C2AC6B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016D12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12,0</w:t>
            </w:r>
          </w:p>
        </w:tc>
      </w:tr>
      <w:tr w14:paraId="47C1C7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44C1E86A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Межбюджетные трансферты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5DFE099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7000089020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5C2D2F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4E23A01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12,0</w:t>
            </w:r>
          </w:p>
        </w:tc>
      </w:tr>
      <w:tr w14:paraId="087B1B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5827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70136E0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240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34720CB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7000089020</w:t>
            </w:r>
          </w:p>
        </w:tc>
        <w:tc>
          <w:tcPr>
            <w:tcW w:w="940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000000" w:fill="FFFFFF"/>
          </w:tcPr>
          <w:p w14:paraId="165FA008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364" w:type="dxa"/>
            <w:tcBorders>
              <w:top w:val="nil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shd w:val="clear" w:color="000000" w:fill="FFFFFF"/>
          </w:tcPr>
          <w:p w14:paraId="6D8AFF9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12,0</w:t>
            </w:r>
          </w:p>
        </w:tc>
      </w:tr>
      <w:tr w14:paraId="3EBFCE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8007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000000" w:fill="FFFFFF"/>
          </w:tcPr>
          <w:p w14:paraId="75C945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36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000000" w:fill="FFFFFF"/>
          </w:tcPr>
          <w:p w14:paraId="458948E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54 898,5</w:t>
            </w:r>
          </w:p>
        </w:tc>
      </w:tr>
    </w:tbl>
    <w:p w14:paraId="0C6910B5">
      <w:pPr>
        <w:rPr>
          <w:rFonts w:ascii="Times New Roman" w:hAnsi="Times New Roman"/>
        </w:rPr>
      </w:pPr>
    </w:p>
    <w:p w14:paraId="71497C50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2B3307D8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2F8C50C1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21A6E0B3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  <w:sectPr>
          <w:pgSz w:w="11906" w:h="16838"/>
          <w:pgMar w:top="1134" w:right="851" w:bottom="1134" w:left="1701" w:header="709" w:footer="709" w:gutter="0"/>
          <w:cols w:space="708" w:num="1"/>
          <w:docGrid w:linePitch="360" w:charSpace="0"/>
        </w:sectPr>
      </w:pPr>
    </w:p>
    <w:p w14:paraId="1A06E5AE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5</w:t>
      </w:r>
    </w:p>
    <w:p w14:paraId="15A615F6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проекту решения Совета депутатов</w:t>
      </w:r>
    </w:p>
    <w:p w14:paraId="1FA5385D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сельского поселения Цингалы</w:t>
      </w:r>
    </w:p>
    <w:p w14:paraId="207011E4">
      <w:pPr>
        <w:spacing w:after="0" w:line="240" w:lineRule="auto"/>
        <w:contextualSpacing/>
        <w:jc w:val="right"/>
        <w:rPr>
          <w:rFonts w:hint="default"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</w:rPr>
        <w:t>от 0</w:t>
      </w:r>
      <w:r>
        <w:rPr>
          <w:rFonts w:hint="default" w:ascii="Times New Roman" w:hAnsi="Times New Roman"/>
          <w:sz w:val="20"/>
          <w:szCs w:val="20"/>
          <w:lang w:val="ru-RU"/>
        </w:rPr>
        <w:t>1</w:t>
      </w:r>
      <w:r>
        <w:rPr>
          <w:rFonts w:ascii="Times New Roman" w:hAnsi="Times New Roman"/>
          <w:sz w:val="20"/>
          <w:szCs w:val="20"/>
        </w:rPr>
        <w:t>.0</w:t>
      </w:r>
      <w:r>
        <w:rPr>
          <w:rFonts w:hint="default" w:ascii="Times New Roman" w:hAnsi="Times New Roman"/>
          <w:sz w:val="20"/>
          <w:szCs w:val="20"/>
          <w:lang w:val="ru-RU"/>
        </w:rPr>
        <w:t>9</w:t>
      </w:r>
      <w:r>
        <w:rPr>
          <w:rFonts w:ascii="Times New Roman" w:hAnsi="Times New Roman"/>
          <w:sz w:val="20"/>
          <w:szCs w:val="20"/>
        </w:rPr>
        <w:t xml:space="preserve">.2026 № </w:t>
      </w:r>
      <w:r>
        <w:rPr>
          <w:rFonts w:hint="default" w:ascii="Times New Roman" w:hAnsi="Times New Roman"/>
          <w:sz w:val="20"/>
          <w:szCs w:val="20"/>
          <w:lang w:val="ru-RU"/>
        </w:rPr>
        <w:t>33</w:t>
      </w:r>
    </w:p>
    <w:p w14:paraId="066B23F6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574F3675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10</w:t>
      </w:r>
    </w:p>
    <w:p w14:paraId="14E91926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решению Совета депутатов</w:t>
      </w:r>
    </w:p>
    <w:p w14:paraId="4D7676D5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сельского поселения Цингалы</w:t>
      </w:r>
    </w:p>
    <w:p w14:paraId="54B9B3C7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18.12.2025г № 32</w:t>
      </w:r>
    </w:p>
    <w:p w14:paraId="7332B06F">
      <w:pPr>
        <w:spacing w:after="0" w:line="240" w:lineRule="auto"/>
        <w:contextualSpacing/>
        <w:jc w:val="right"/>
        <w:rPr>
          <w:rFonts w:ascii="Times New Roman" w:hAnsi="Times New Roman"/>
          <w:b/>
          <w:sz w:val="20"/>
          <w:szCs w:val="20"/>
        </w:rPr>
      </w:pPr>
    </w:p>
    <w:p w14:paraId="23C751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Источники</w:t>
      </w:r>
    </w:p>
    <w:p w14:paraId="308E8C7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финансирования дефицита бюджета сельского поселения Цингалы</w:t>
      </w:r>
    </w:p>
    <w:p w14:paraId="67B0945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8"/>
          <w:szCs w:val="28"/>
        </w:rPr>
        <w:t xml:space="preserve">на 2026 год    </w:t>
      </w:r>
    </w:p>
    <w:tbl>
      <w:tblPr>
        <w:tblStyle w:val="12"/>
        <w:tblpPr w:leftFromText="180" w:rightFromText="180" w:vertAnchor="text" w:horzAnchor="margin" w:tblpX="-647" w:tblpY="120"/>
        <w:tblW w:w="15868" w:type="dxa"/>
        <w:tblInd w:w="0" w:type="dxa"/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3253"/>
        <w:gridCol w:w="9639"/>
        <w:gridCol w:w="2976"/>
      </w:tblGrid>
      <w:tr w14:paraId="2AFE1C83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698" w:hRule="atLeast"/>
        </w:trPr>
        <w:tc>
          <w:tcPr>
            <w:tcW w:w="3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36B965">
            <w:pPr>
              <w:autoSpaceDE w:val="0"/>
              <w:autoSpaceDN w:val="0"/>
              <w:adjustRightInd w:val="0"/>
              <w:ind w:left="256" w:hanging="256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Код</w:t>
            </w:r>
          </w:p>
        </w:tc>
        <w:tc>
          <w:tcPr>
            <w:tcW w:w="9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734CF4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Наименование кода поступлений в бюджет, группы, подгруппы, статьи,  </w:t>
            </w:r>
            <w:r>
              <w:rPr>
                <w:rFonts w:ascii="Times New Roman" w:hAnsi="Times New Roman"/>
                <w:b/>
              </w:rPr>
              <w:br w:type="textWrapping"/>
            </w:r>
            <w:r>
              <w:rPr>
                <w:rFonts w:ascii="Times New Roman" w:hAnsi="Times New Roman"/>
                <w:b/>
              </w:rPr>
              <w:t>подстатьи, элемента, подвида, аналитической группы вида источников финансирования дефицита бюджета</w:t>
            </w:r>
          </w:p>
        </w:tc>
        <w:tc>
          <w:tcPr>
            <w:tcW w:w="29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45C10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сумма на 2026 год            (тыс. рублей)</w:t>
            </w:r>
          </w:p>
        </w:tc>
      </w:tr>
      <w:tr w14:paraId="751019B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301" w:hRule="atLeast"/>
        </w:trPr>
        <w:tc>
          <w:tcPr>
            <w:tcW w:w="3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198875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650 01 05 00 00 00 0000 000</w:t>
            </w:r>
          </w:p>
        </w:tc>
        <w:tc>
          <w:tcPr>
            <w:tcW w:w="9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38DAFFD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Изменение остатков средств на счетах по учету средств бюджетов     </w:t>
            </w:r>
          </w:p>
        </w:tc>
        <w:tc>
          <w:tcPr>
            <w:tcW w:w="29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bottom"/>
          </w:tcPr>
          <w:p w14:paraId="6DA52F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13 294,2</w:t>
            </w:r>
          </w:p>
        </w:tc>
      </w:tr>
      <w:tr w14:paraId="23975074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78" w:hRule="atLeast"/>
        </w:trPr>
        <w:tc>
          <w:tcPr>
            <w:tcW w:w="3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05B7038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650 01 05 02 01 10 0000 510 </w:t>
            </w:r>
          </w:p>
        </w:tc>
        <w:tc>
          <w:tcPr>
            <w:tcW w:w="9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90E421B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29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bottom"/>
          </w:tcPr>
          <w:p w14:paraId="130AE24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41 604,3</w:t>
            </w:r>
          </w:p>
        </w:tc>
      </w:tr>
      <w:tr w14:paraId="097CEF4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67" w:hRule="atLeast"/>
        </w:trPr>
        <w:tc>
          <w:tcPr>
            <w:tcW w:w="3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EF62E6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650 01 05 02 01 10 0000 610</w:t>
            </w:r>
          </w:p>
        </w:tc>
        <w:tc>
          <w:tcPr>
            <w:tcW w:w="9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455E40F0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Уменьшение прочих остатков денежных средств бюджетов сельских поселений                                </w:t>
            </w:r>
          </w:p>
        </w:tc>
        <w:tc>
          <w:tcPr>
            <w:tcW w:w="29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bottom"/>
          </w:tcPr>
          <w:p w14:paraId="4BEE213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54 898,5</w:t>
            </w:r>
          </w:p>
        </w:tc>
      </w:tr>
      <w:tr w14:paraId="6D4D5059">
        <w:tblPrEx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196" w:hRule="atLeast"/>
        </w:trPr>
        <w:tc>
          <w:tcPr>
            <w:tcW w:w="32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18F46EC2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963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7449B488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  <w:color w:val="000000"/>
              </w:rPr>
              <w:t xml:space="preserve">Всего источников финансирования дефицита бюджета         </w:t>
            </w:r>
          </w:p>
        </w:tc>
        <w:tc>
          <w:tcPr>
            <w:tcW w:w="297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bottom"/>
          </w:tcPr>
          <w:p w14:paraId="4A9FBE1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13 294,2</w:t>
            </w:r>
          </w:p>
        </w:tc>
      </w:tr>
    </w:tbl>
    <w:p w14:paraId="4A10632A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</w:p>
    <w:p w14:paraId="5663C61E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</w:p>
    <w:p w14:paraId="3ED066E1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Times New Roman" w:hAnsi="Times New Roman"/>
          <w:sz w:val="20"/>
          <w:szCs w:val="20"/>
        </w:rPr>
      </w:pPr>
    </w:p>
    <w:p w14:paraId="5C079B88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Times New Roman" w:hAnsi="Times New Roman"/>
          <w:sz w:val="20"/>
          <w:szCs w:val="20"/>
        </w:rPr>
      </w:pPr>
    </w:p>
    <w:p w14:paraId="2AE6896C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Times New Roman" w:hAnsi="Times New Roman"/>
          <w:sz w:val="20"/>
          <w:szCs w:val="20"/>
        </w:rPr>
      </w:pPr>
    </w:p>
    <w:p w14:paraId="6932C5FB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Times New Roman" w:hAnsi="Times New Roman"/>
          <w:sz w:val="20"/>
          <w:szCs w:val="20"/>
        </w:rPr>
      </w:pPr>
    </w:p>
    <w:p w14:paraId="5BE20E8A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Times New Roman" w:hAnsi="Times New Roman"/>
          <w:sz w:val="20"/>
          <w:szCs w:val="20"/>
        </w:rPr>
      </w:pPr>
    </w:p>
    <w:p w14:paraId="0A54B49B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Times New Roman" w:hAnsi="Times New Roman"/>
          <w:sz w:val="20"/>
          <w:szCs w:val="20"/>
        </w:rPr>
      </w:pPr>
    </w:p>
    <w:p w14:paraId="6EA14412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Times New Roman" w:hAnsi="Times New Roman"/>
          <w:sz w:val="20"/>
          <w:szCs w:val="20"/>
        </w:rPr>
      </w:pPr>
    </w:p>
    <w:p w14:paraId="3BBD555C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Times New Roman" w:hAnsi="Times New Roman"/>
          <w:sz w:val="20"/>
          <w:szCs w:val="20"/>
        </w:rPr>
      </w:pPr>
    </w:p>
    <w:p w14:paraId="698076C6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Times New Roman" w:hAnsi="Times New Roman"/>
          <w:sz w:val="20"/>
          <w:szCs w:val="20"/>
        </w:rPr>
      </w:pPr>
    </w:p>
    <w:p w14:paraId="0059674B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Times New Roman" w:hAnsi="Times New Roman"/>
          <w:sz w:val="20"/>
          <w:szCs w:val="20"/>
        </w:rPr>
      </w:pPr>
    </w:p>
    <w:p w14:paraId="2B344FC1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6</w:t>
      </w:r>
    </w:p>
    <w:p w14:paraId="10E46480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проекту решения Совета депутатов</w:t>
      </w:r>
    </w:p>
    <w:p w14:paraId="24F04C02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сельского поселения Цингалы</w:t>
      </w:r>
    </w:p>
    <w:p w14:paraId="31A0A379">
      <w:pPr>
        <w:spacing w:after="0" w:line="240" w:lineRule="auto"/>
        <w:contextualSpacing/>
        <w:jc w:val="right"/>
        <w:rPr>
          <w:rFonts w:hint="default"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</w:rPr>
        <w:t>от 0</w:t>
      </w:r>
      <w:r>
        <w:rPr>
          <w:rFonts w:hint="default" w:ascii="Times New Roman" w:hAnsi="Times New Roman"/>
          <w:sz w:val="20"/>
          <w:szCs w:val="20"/>
          <w:lang w:val="ru-RU"/>
        </w:rPr>
        <w:t>1</w:t>
      </w:r>
      <w:r>
        <w:rPr>
          <w:rFonts w:ascii="Times New Roman" w:hAnsi="Times New Roman"/>
          <w:sz w:val="20"/>
          <w:szCs w:val="20"/>
        </w:rPr>
        <w:t>.0</w:t>
      </w:r>
      <w:r>
        <w:rPr>
          <w:rFonts w:hint="default" w:ascii="Times New Roman" w:hAnsi="Times New Roman"/>
          <w:sz w:val="20"/>
          <w:szCs w:val="20"/>
          <w:lang w:val="ru-RU"/>
        </w:rPr>
        <w:t>9</w:t>
      </w:r>
      <w:r>
        <w:rPr>
          <w:rFonts w:ascii="Times New Roman" w:hAnsi="Times New Roman"/>
          <w:sz w:val="20"/>
          <w:szCs w:val="20"/>
        </w:rPr>
        <w:t xml:space="preserve">.2026 № </w:t>
      </w:r>
      <w:r>
        <w:rPr>
          <w:rFonts w:hint="default" w:ascii="Times New Roman" w:hAnsi="Times New Roman"/>
          <w:sz w:val="20"/>
          <w:szCs w:val="20"/>
          <w:lang w:val="ru-RU"/>
        </w:rPr>
        <w:t>33</w:t>
      </w:r>
    </w:p>
    <w:p w14:paraId="72B762E9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53E57BE9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 xml:space="preserve"> Приложение 12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>к решению Совета депутатов</w:t>
      </w:r>
    </w:p>
    <w:p w14:paraId="24099CA6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сельского поселения Цингалы </w:t>
      </w:r>
    </w:p>
    <w:p w14:paraId="1FCC091F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ind w:left="354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0"/>
          <w:szCs w:val="20"/>
        </w:rPr>
        <w:t>от 18.12.2025 № 32</w:t>
      </w:r>
    </w:p>
    <w:p w14:paraId="66FABCB3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14:paraId="6FF96C54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Объем межбюджетных трансфертов, получаемых из других бюджетов Российской Федерации на 2026 год</w:t>
      </w:r>
    </w:p>
    <w:p w14:paraId="3C25FB7D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Style w:val="12"/>
        <w:tblW w:w="19859" w:type="dxa"/>
        <w:tblInd w:w="39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0"/>
        <w:gridCol w:w="1484"/>
        <w:gridCol w:w="1251"/>
        <w:gridCol w:w="539"/>
        <w:gridCol w:w="831"/>
        <w:gridCol w:w="679"/>
        <w:gridCol w:w="1229"/>
        <w:gridCol w:w="1889"/>
        <w:gridCol w:w="1351"/>
        <w:gridCol w:w="3891"/>
        <w:gridCol w:w="935"/>
        <w:gridCol w:w="960"/>
        <w:gridCol w:w="3700"/>
      </w:tblGrid>
      <w:tr w14:paraId="0767DD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A2BFC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8080"/>
                <w:sz w:val="24"/>
                <w:szCs w:val="24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nil"/>
            </w:tcBorders>
            <w:vAlign w:val="bottom"/>
          </w:tcPr>
          <w:p w14:paraId="1AA3B52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8080"/>
                <w:sz w:val="24"/>
                <w:szCs w:val="24"/>
              </w:rPr>
            </w:pPr>
          </w:p>
        </w:tc>
        <w:tc>
          <w:tcPr>
            <w:tcW w:w="125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56918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70" w:type="dxa"/>
            <w:gridSpan w:val="2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7BD7C1E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7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1F35D3B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2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6F08F55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89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45B9ECB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5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8BB13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891" w:type="dxa"/>
            <w:tcBorders>
              <w:top w:val="nil"/>
              <w:left w:val="nil"/>
              <w:bottom w:val="single" w:color="auto" w:sz="4" w:space="0"/>
              <w:right w:val="nil"/>
            </w:tcBorders>
            <w:noWrap/>
            <w:vAlign w:val="bottom"/>
          </w:tcPr>
          <w:p w14:paraId="0BD8B87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(тыс. рублей)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2A90C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000849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ECA44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0F38CC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" w:hRule="atLeast"/>
        </w:trPr>
        <w:tc>
          <w:tcPr>
            <w:tcW w:w="112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 w14:paraId="36BB050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3144" w:type="dxa"/>
            <w:gridSpan w:val="9"/>
            <w:tcBorders>
              <w:top w:val="single" w:color="auto" w:sz="4" w:space="0"/>
              <w:left w:val="nil"/>
              <w:bottom w:val="single" w:color="auto" w:sz="8" w:space="0"/>
              <w:right w:val="single" w:color="000000" w:sz="8" w:space="0"/>
            </w:tcBorders>
            <w:vAlign w:val="bottom"/>
          </w:tcPr>
          <w:p w14:paraId="3FBBBAA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F450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C0B19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6AA4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0ED58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</w:trPr>
        <w:tc>
          <w:tcPr>
            <w:tcW w:w="1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FD07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144" w:type="dxa"/>
            <w:gridSpan w:val="9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vAlign w:val="bottom"/>
          </w:tcPr>
          <w:p w14:paraId="560931B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C5610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27DC5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3D32D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B2C9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C77C4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vAlign w:val="center"/>
          </w:tcPr>
          <w:p w14:paraId="4CF815E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Дотация</w:t>
            </w:r>
          </w:p>
        </w:tc>
        <w:tc>
          <w:tcPr>
            <w:tcW w:w="1790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000000" w:sz="8" w:space="0"/>
            </w:tcBorders>
            <w:noWrap/>
            <w:vAlign w:val="center"/>
          </w:tcPr>
          <w:p w14:paraId="646CEB6C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субвенции  Федеральный бюджет</w:t>
            </w:r>
          </w:p>
        </w:tc>
        <w:tc>
          <w:tcPr>
            <w:tcW w:w="2739" w:type="dxa"/>
            <w:gridSpan w:val="3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1908A64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Субсидии от других бюджетов бюджетной системы РФ</w:t>
            </w:r>
          </w:p>
        </w:tc>
        <w:tc>
          <w:tcPr>
            <w:tcW w:w="1889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119F757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Межбюджетные трансферты,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5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C32BCB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Прочие межбюджетные трансферты</w:t>
            </w:r>
          </w:p>
        </w:tc>
        <w:tc>
          <w:tcPr>
            <w:tcW w:w="3891" w:type="dxa"/>
            <w:vMerge w:val="restart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17E98D8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Межбюджетные трансферты, всего: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BA3A3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57F5B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7B746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2274CF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" w:hRule="atLeast"/>
        </w:trPr>
        <w:tc>
          <w:tcPr>
            <w:tcW w:w="1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D612F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vAlign w:val="center"/>
          </w:tcPr>
          <w:p w14:paraId="54A17EE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dxa"/>
            <w:gridSpan w:val="2"/>
            <w:vMerge w:val="restart"/>
            <w:tcBorders>
              <w:top w:val="nil"/>
              <w:left w:val="single" w:color="auto" w:sz="8" w:space="0"/>
              <w:right w:val="single" w:color="000000" w:sz="8" w:space="0"/>
            </w:tcBorders>
            <w:noWrap/>
            <w:vAlign w:val="center"/>
          </w:tcPr>
          <w:p w14:paraId="4BB251FF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на осуществление первичного воинского учета на территориях где отсутствуют военные комиссариаты</w:t>
            </w:r>
          </w:p>
        </w:tc>
        <w:tc>
          <w:tcPr>
            <w:tcW w:w="2739" w:type="dxa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3008BD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89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17026A2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2AF8EAB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340125E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185C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3E4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C486D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7CB611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0" w:hRule="atLeast"/>
        </w:trPr>
        <w:tc>
          <w:tcPr>
            <w:tcW w:w="112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4EF75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84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auto" w:sz="8" w:space="0"/>
            </w:tcBorders>
            <w:vAlign w:val="center"/>
          </w:tcPr>
          <w:p w14:paraId="4E73648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790" w:type="dxa"/>
            <w:gridSpan w:val="2"/>
            <w:vMerge w:val="continue"/>
            <w:tcBorders>
              <w:left w:val="single" w:color="auto" w:sz="8" w:space="0"/>
              <w:bottom w:val="single" w:color="000000" w:sz="8" w:space="0"/>
              <w:right w:val="single" w:color="000000" w:sz="8" w:space="0"/>
            </w:tcBorders>
            <w:vAlign w:val="center"/>
          </w:tcPr>
          <w:p w14:paraId="094D0AE0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39" w:type="dxa"/>
            <w:gridSpan w:val="3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6BA6D7F0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89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AB7049A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35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A386FDF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891" w:type="dxa"/>
            <w:vMerge w:val="continue"/>
            <w:tcBorders>
              <w:top w:val="nil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42289574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FA5C0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A87C8A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BE7C5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029403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</w:trPr>
        <w:tc>
          <w:tcPr>
            <w:tcW w:w="112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 w14:paraId="6FD844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1</w:t>
            </w:r>
          </w:p>
        </w:tc>
        <w:tc>
          <w:tcPr>
            <w:tcW w:w="148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D4F7B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1790" w:type="dxa"/>
            <w:gridSpan w:val="2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 w14:paraId="035D653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3</w:t>
            </w:r>
          </w:p>
        </w:tc>
        <w:tc>
          <w:tcPr>
            <w:tcW w:w="2739" w:type="dxa"/>
            <w:gridSpan w:val="3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bottom"/>
          </w:tcPr>
          <w:p w14:paraId="31005FF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1889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bottom"/>
          </w:tcPr>
          <w:p w14:paraId="766F86E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5</w:t>
            </w:r>
          </w:p>
        </w:tc>
        <w:tc>
          <w:tcPr>
            <w:tcW w:w="1351" w:type="dxa"/>
            <w:tcBorders>
              <w:top w:val="nil"/>
              <w:left w:val="single" w:color="auto" w:sz="8" w:space="0"/>
              <w:bottom w:val="nil"/>
              <w:right w:val="nil"/>
            </w:tcBorders>
            <w:noWrap/>
            <w:vAlign w:val="bottom"/>
          </w:tcPr>
          <w:p w14:paraId="2F9696B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3891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noWrap/>
            <w:vAlign w:val="bottom"/>
          </w:tcPr>
          <w:p w14:paraId="3F20EC2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/>
                <w:b/>
                <w:bCs/>
                <w:sz w:val="16"/>
                <w:szCs w:val="16"/>
              </w:rPr>
              <w:t>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118AA8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01491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5DCD26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14:paraId="3EE33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" w:hRule="atLeast"/>
        </w:trPr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0363610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2026 год</w:t>
            </w:r>
          </w:p>
        </w:tc>
        <w:tc>
          <w:tcPr>
            <w:tcW w:w="14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68E76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29 874,3</w:t>
            </w:r>
          </w:p>
        </w:tc>
        <w:tc>
          <w:tcPr>
            <w:tcW w:w="179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1537190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474,2</w:t>
            </w:r>
          </w:p>
        </w:tc>
        <w:tc>
          <w:tcPr>
            <w:tcW w:w="273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7DC72C0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272,8</w:t>
            </w:r>
          </w:p>
        </w:tc>
        <w:tc>
          <w:tcPr>
            <w:tcW w:w="188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5CF1F61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  <w:tc>
          <w:tcPr>
            <w:tcW w:w="13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497BBF6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3 474,4</w:t>
            </w:r>
          </w:p>
        </w:tc>
        <w:tc>
          <w:tcPr>
            <w:tcW w:w="38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bottom"/>
          </w:tcPr>
          <w:p w14:paraId="2B6BB355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34 295,7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CB8B95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4B6CC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7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DC20C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2EF9829F"/>
    <w:p w14:paraId="182DC9CC">
      <w:pPr>
        <w:tabs>
          <w:tab w:val="center" w:pos="61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  <w:sectPr>
          <w:pgSz w:w="16838" w:h="11906" w:orient="landscape"/>
          <w:pgMar w:top="1701" w:right="1134" w:bottom="851" w:left="1134" w:header="709" w:footer="709" w:gutter="0"/>
          <w:cols w:space="708" w:num="1"/>
          <w:docGrid w:linePitch="360" w:charSpace="0"/>
        </w:sectPr>
      </w:pPr>
    </w:p>
    <w:p w14:paraId="1D3B6179">
      <w:pPr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Приложение 7</w:t>
      </w:r>
    </w:p>
    <w:p w14:paraId="0A171F53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проекту решения Совета депутатов</w:t>
      </w:r>
    </w:p>
    <w:p w14:paraId="341967C1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сельского поселения Цингалы</w:t>
      </w:r>
    </w:p>
    <w:p w14:paraId="4DAE1E38">
      <w:pPr>
        <w:spacing w:after="0" w:line="240" w:lineRule="auto"/>
        <w:contextualSpacing/>
        <w:jc w:val="right"/>
        <w:rPr>
          <w:rFonts w:hint="default" w:ascii="Times New Roman" w:hAnsi="Times New Roman"/>
          <w:sz w:val="20"/>
          <w:szCs w:val="20"/>
          <w:lang w:val="ru-RU"/>
        </w:rPr>
      </w:pPr>
      <w:r>
        <w:rPr>
          <w:rFonts w:ascii="Times New Roman" w:hAnsi="Times New Roman"/>
          <w:sz w:val="20"/>
          <w:szCs w:val="20"/>
        </w:rPr>
        <w:t>от 0</w:t>
      </w:r>
      <w:r>
        <w:rPr>
          <w:rFonts w:hint="default" w:ascii="Times New Roman" w:hAnsi="Times New Roman"/>
          <w:sz w:val="20"/>
          <w:szCs w:val="20"/>
          <w:lang w:val="ru-RU"/>
        </w:rPr>
        <w:t>1</w:t>
      </w:r>
      <w:r>
        <w:rPr>
          <w:rFonts w:ascii="Times New Roman" w:hAnsi="Times New Roman"/>
          <w:sz w:val="20"/>
          <w:szCs w:val="20"/>
        </w:rPr>
        <w:t>.0</w:t>
      </w:r>
      <w:r>
        <w:rPr>
          <w:rFonts w:hint="default" w:ascii="Times New Roman" w:hAnsi="Times New Roman"/>
          <w:sz w:val="20"/>
          <w:szCs w:val="20"/>
          <w:lang w:val="ru-RU"/>
        </w:rPr>
        <w:t>9</w:t>
      </w:r>
      <w:r>
        <w:rPr>
          <w:rFonts w:ascii="Times New Roman" w:hAnsi="Times New Roman"/>
          <w:sz w:val="20"/>
          <w:szCs w:val="20"/>
        </w:rPr>
        <w:t xml:space="preserve">.2026 № </w:t>
      </w:r>
      <w:r>
        <w:rPr>
          <w:rFonts w:hint="default" w:ascii="Times New Roman" w:hAnsi="Times New Roman"/>
          <w:sz w:val="20"/>
          <w:szCs w:val="20"/>
          <w:lang w:val="ru-RU"/>
        </w:rPr>
        <w:t>33</w:t>
      </w:r>
    </w:p>
    <w:p w14:paraId="2BCA32A5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0705B7CA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Справочно</w:t>
      </w:r>
    </w:p>
    <w:p w14:paraId="01687DAE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к решению Совета депутатов</w:t>
      </w:r>
    </w:p>
    <w:p w14:paraId="20AA1FA7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сельского поселения Цингалы</w:t>
      </w:r>
    </w:p>
    <w:p w14:paraId="398D2049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от 18.12.2025г № 32</w:t>
      </w:r>
    </w:p>
    <w:p w14:paraId="28EFA524">
      <w:pPr>
        <w:spacing w:after="0" w:line="240" w:lineRule="auto"/>
        <w:contextualSpacing/>
        <w:jc w:val="right"/>
        <w:rPr>
          <w:rFonts w:ascii="Times New Roman" w:hAnsi="Times New Roman"/>
          <w:sz w:val="20"/>
          <w:szCs w:val="20"/>
        </w:rPr>
      </w:pPr>
    </w:p>
    <w:p w14:paraId="0C9F1A31">
      <w:pPr>
        <w:spacing w:after="0" w:line="240" w:lineRule="auto"/>
        <w:contextualSpacing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b/>
          <w:bCs/>
          <w:color w:val="000000"/>
          <w:sz w:val="26"/>
          <w:szCs w:val="26"/>
        </w:rPr>
        <w:t>Прогнозируемый объём поступлений по видам доходов на 2026 год и плановый период 2027 и 2028 годы.</w:t>
      </w:r>
    </w:p>
    <w:p w14:paraId="751ABF9A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tbl>
      <w:tblPr>
        <w:tblStyle w:val="12"/>
        <w:tblW w:w="9654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50"/>
        <w:gridCol w:w="3544"/>
        <w:gridCol w:w="1134"/>
        <w:gridCol w:w="992"/>
        <w:gridCol w:w="1134"/>
      </w:tblGrid>
      <w:tr w14:paraId="2A14CC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850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auto" w:fill="auto"/>
            <w:vAlign w:val="center"/>
          </w:tcPr>
          <w:p w14:paraId="3622927F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Код бюджетной классификации РФ</w:t>
            </w:r>
          </w:p>
        </w:tc>
        <w:tc>
          <w:tcPr>
            <w:tcW w:w="354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75AE81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Наименование доходов</w:t>
            </w:r>
          </w:p>
        </w:tc>
        <w:tc>
          <w:tcPr>
            <w:tcW w:w="1134" w:type="dxa"/>
            <w:vMerge w:val="restart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nil"/>
            </w:tcBorders>
            <w:shd w:val="clear" w:color="000000" w:fill="FFFFFF"/>
            <w:vAlign w:val="center"/>
          </w:tcPr>
          <w:p w14:paraId="25862E38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Сумма 2026 год                (тыс. рублей)</w:t>
            </w:r>
          </w:p>
        </w:tc>
        <w:tc>
          <w:tcPr>
            <w:tcW w:w="992" w:type="dxa"/>
            <w:vMerge w:val="restart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shd w:val="clear" w:color="000000" w:fill="FFFFFF"/>
            <w:vAlign w:val="center"/>
          </w:tcPr>
          <w:p w14:paraId="27A7E3D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Сумма 2027 год                    (тыс. рублей)</w:t>
            </w:r>
          </w:p>
        </w:tc>
        <w:tc>
          <w:tcPr>
            <w:tcW w:w="1134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shd w:val="clear" w:color="000000" w:fill="FFFFFF"/>
            <w:vAlign w:val="center"/>
          </w:tcPr>
          <w:p w14:paraId="6EDCDCF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Сумма 2028 год             (тыс. рублей)</w:t>
            </w:r>
          </w:p>
        </w:tc>
      </w:tr>
      <w:tr w14:paraId="28339B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AFA6C6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354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nil"/>
            </w:tcBorders>
            <w:vAlign w:val="center"/>
          </w:tcPr>
          <w:p w14:paraId="741D0B7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nil"/>
            </w:tcBorders>
            <w:vAlign w:val="center"/>
          </w:tcPr>
          <w:p w14:paraId="194EF8F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vAlign w:val="center"/>
          </w:tcPr>
          <w:p w14:paraId="05B17F3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0569000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14:paraId="5A93FC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8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5ED8171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354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nil"/>
            </w:tcBorders>
            <w:vAlign w:val="center"/>
          </w:tcPr>
          <w:p w14:paraId="22FA4DE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nil"/>
            </w:tcBorders>
            <w:vAlign w:val="center"/>
          </w:tcPr>
          <w:p w14:paraId="778A94F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vAlign w:val="center"/>
          </w:tcPr>
          <w:p w14:paraId="1A82AF7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2921DF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14:paraId="706832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2850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7A4C57B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354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nil"/>
            </w:tcBorders>
            <w:vAlign w:val="center"/>
          </w:tcPr>
          <w:p w14:paraId="5DCD943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 w:val="continue"/>
            <w:tcBorders>
              <w:top w:val="single" w:color="000000" w:sz="8" w:space="0"/>
              <w:left w:val="single" w:color="auto" w:sz="8" w:space="0"/>
              <w:bottom w:val="single" w:color="000000" w:sz="8" w:space="0"/>
              <w:right w:val="nil"/>
            </w:tcBorders>
            <w:vAlign w:val="center"/>
          </w:tcPr>
          <w:p w14:paraId="32BBFDB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992" w:type="dxa"/>
            <w:vMerge w:val="continue"/>
            <w:tcBorders>
              <w:top w:val="single" w:color="auto" w:sz="8" w:space="0"/>
              <w:left w:val="single" w:color="auto" w:sz="8" w:space="0"/>
              <w:bottom w:val="nil"/>
              <w:right w:val="nil"/>
            </w:tcBorders>
            <w:vAlign w:val="center"/>
          </w:tcPr>
          <w:p w14:paraId="71001E81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  <w:tc>
          <w:tcPr>
            <w:tcW w:w="1134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000000" w:sz="8" w:space="0"/>
              <w:right w:val="single" w:color="auto" w:sz="8" w:space="0"/>
            </w:tcBorders>
            <w:vAlign w:val="center"/>
          </w:tcPr>
          <w:p w14:paraId="2C9F255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</w:p>
        </w:tc>
      </w:tr>
      <w:tr w14:paraId="5B0D21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86365C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48453A0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single" w:color="auto" w:sz="8" w:space="0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CFB5C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3</w:t>
            </w:r>
          </w:p>
        </w:tc>
        <w:tc>
          <w:tcPr>
            <w:tcW w:w="99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157D2C3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7E17330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/>
                <w:color w:val="000000"/>
                <w:sz w:val="16"/>
                <w:szCs w:val="16"/>
              </w:rPr>
              <w:t>5</w:t>
            </w:r>
          </w:p>
        </w:tc>
      </w:tr>
      <w:tr w14:paraId="32F7FC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1C19DB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000 1 00 00000 00 0000 000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1BCD67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1. НАЛОГОВЫЕ И НЕНАЛОГОВЫЕ ДОХОДЫ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2130A6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7308,6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F829B0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8116,0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70817F2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8381,3</w:t>
            </w:r>
          </w:p>
        </w:tc>
      </w:tr>
      <w:tr w14:paraId="28922D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EA9DAE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182 1 01 00000 00 0000 000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53EA92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НАЛОГИ НА ПРИБЫЛЬ, ДОХОДЫ</w:t>
            </w:r>
          </w:p>
        </w:tc>
        <w:tc>
          <w:tcPr>
            <w:tcW w:w="1134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FEB243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6041,0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ADA1C6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7346,0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6C80E9B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7611,3</w:t>
            </w:r>
          </w:p>
        </w:tc>
      </w:tr>
      <w:tr w14:paraId="3CD0DC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AEF21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182 1 01 02000 01 0000 110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12EFF0F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Налог на доходы  физических лиц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9FCF30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1313,0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8031F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4AE48BB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990,0</w:t>
            </w:r>
          </w:p>
        </w:tc>
      </w:tr>
      <w:tr w14:paraId="32055C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0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A124C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182 1 01 02010 01 0000 110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0C00B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Налог на доходы  физических лиц, с доходов, источником которых является налоговый агент за исключением доходов в отношении которых исчисление и уплата налога осуществляется в соответствии со статьями 227 227.1 228 Налогового кодекса РФ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F8354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C4BAAE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3DE916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990,0</w:t>
            </w:r>
          </w:p>
        </w:tc>
      </w:tr>
      <w:tr w14:paraId="28F50C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65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2C10A8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182 1 01 02030 01 0000 110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2BDA0E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FD393A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2D4CC5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78B0929A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14:paraId="78437A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DDA8C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182 1 01 02210 01 0000 110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61A156C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Налог на доходы физических лиц в части суммы налога, относящейся к налоговой базе, указанной в пункте 6 2 статьи 210 Налогового кодекса Российской Федерации, не превышающей 5 миллионов рублей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58BD54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81163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533D787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14:paraId="2BCE1A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</w:trPr>
        <w:tc>
          <w:tcPr>
            <w:tcW w:w="28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FC1165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182 1 03 02000 01 0000 110</w:t>
            </w:r>
          </w:p>
        </w:tc>
        <w:tc>
          <w:tcPr>
            <w:tcW w:w="354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3D83CEF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4A7CA2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4471,5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401F2C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6134,5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49CBD59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6398,8</w:t>
            </w:r>
          </w:p>
        </w:tc>
      </w:tr>
      <w:tr w14:paraId="16D51E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CDAE0F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182 1 03 02231 01 0000 110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F5160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Доходы от уплаты акцизов на дизельное топливо, подлежащее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C5A1FF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2361,9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88A483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3240,2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1C02146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3379,8</w:t>
            </w:r>
          </w:p>
        </w:tc>
      </w:tr>
      <w:tr w14:paraId="68738E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5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8EF2E9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182 1 03 02241 01 0000 110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DA59F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Доходы от уплаты акцизов на моторные масла для дизельных и (или) карбюраторных(инжекторных) двигателей, подлежащее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5B9A0F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D61B7F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14,7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68DC59F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15,4</w:t>
            </w:r>
          </w:p>
        </w:tc>
      </w:tr>
      <w:tr w14:paraId="7A9BA6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5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42DB7F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182 1 03 02251 01 0000 110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F62E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Доходы от уплаты акцизов за автомобильный бензин, подлежащее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7742C6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2338,6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ED7EBC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3208,4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7C7DA12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3346,6</w:t>
            </w:r>
          </w:p>
        </w:tc>
      </w:tr>
      <w:tr w14:paraId="30D8BC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0407DAD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182 1 03 02261 01 0000 110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0522394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Доходы от уплаты акцизов на прямогонный  бензин, подлежащее распределению между бюджетами субъектов РФ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CFC340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-239,7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265E01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-328,8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5951C3F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-343,0</w:t>
            </w:r>
          </w:p>
        </w:tc>
      </w:tr>
      <w:tr w14:paraId="25196A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8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5C8CEF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182 1 06 00000 00 0000 000</w:t>
            </w:r>
          </w:p>
        </w:tc>
        <w:tc>
          <w:tcPr>
            <w:tcW w:w="354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3B8C43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НАЛОГИ НА ИМУЩЕСТВО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24BDD0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254,0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36A283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220,0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6A965A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221,0</w:t>
            </w:r>
          </w:p>
        </w:tc>
      </w:tr>
      <w:tr w14:paraId="0D9C8A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B23706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182 1 06 01000 00 0000 110 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799BD3C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Налог на имущество  физических лиц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A18EB4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138,0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9082A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2953C44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140,0</w:t>
            </w:r>
          </w:p>
        </w:tc>
      </w:tr>
      <w:tr w14:paraId="18D621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988224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182 1060 1030 10 0000 110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698613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поселения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ED5C61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138,0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A1CE45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139,0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1170360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140,0</w:t>
            </w:r>
          </w:p>
        </w:tc>
      </w:tr>
      <w:tr w14:paraId="2D0BD9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9CD663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182 1 06 04000 02 0000 110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7D6D2A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Транспортный налог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75C0A8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10C2620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4A1F47A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32,0</w:t>
            </w:r>
          </w:p>
        </w:tc>
      </w:tr>
      <w:tr w14:paraId="2BF233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5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AA621B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182 1 06 04011 02 0000 110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1268FA8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Транспортный налог с организаций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5F964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E1448E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2,2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7B3E9BF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2,2</w:t>
            </w:r>
          </w:p>
        </w:tc>
      </w:tr>
      <w:tr w14:paraId="5D66D1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5BB822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182 1 06 04012 02 0000 110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57D74E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Транспортный налог с физических лиц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8FA8E1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29,8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F2B0AA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3145CA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29,8</w:t>
            </w:r>
          </w:p>
        </w:tc>
      </w:tr>
      <w:tr w14:paraId="7E9EF4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C8248CB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182 1 06 06000 00 0000 110 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3D2F788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Земельный налог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2F924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84,0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90BB9A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49,0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51DF4D2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49,0</w:t>
            </w:r>
          </w:p>
        </w:tc>
      </w:tr>
      <w:tr w14:paraId="23E091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30A78F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182 1 06 06033 10 0000 110 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33CF0661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Земельный налог с организаций, обладающих участком, расположенным в границах поселений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83473A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F44D0C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0E09AA8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35,0</w:t>
            </w:r>
          </w:p>
        </w:tc>
      </w:tr>
      <w:tr w14:paraId="7BA874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9332C0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182 1 06 06043 10 0000 110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3B2C3E4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B5E769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F7A92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7520855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14,0</w:t>
            </w:r>
          </w:p>
        </w:tc>
      </w:tr>
      <w:tr w14:paraId="73B1BD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895FC2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650 1 08 00000 00 0000 000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7CF6F44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ГОСУДАРСТВЕННАЯ ПОШЛИНА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90623A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B92B2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75CA79D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1,5</w:t>
            </w:r>
          </w:p>
        </w:tc>
      </w:tr>
      <w:tr w14:paraId="55A3E7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5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4B30925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650 1 08 04020 01 0000 110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637280E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Государственная пошлина,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AC8A53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2,5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E7713C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793DDF1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1,5</w:t>
            </w:r>
          </w:p>
        </w:tc>
      </w:tr>
      <w:tr w14:paraId="41023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C00356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650 1 10 00000 00 0000 000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7F0CB3E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55DE9A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1267,6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ED96B9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16010AA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770,0</w:t>
            </w:r>
          </w:p>
        </w:tc>
      </w:tr>
      <w:tr w14:paraId="19DA11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5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0DBC00FC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650 1 11 09000 00 0000 000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07E862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Прочие доходы от использования имущества и прав, находящихся в государственной и муниципальной собственности ( 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0ED98BB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608FC8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770,0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21CB932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770,0</w:t>
            </w:r>
          </w:p>
        </w:tc>
      </w:tr>
      <w:tr w14:paraId="031D61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DD5D6E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650 1 11 09045 10 0000 120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13E2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7DA608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990,0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FB6906F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09CFC74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770,0</w:t>
            </w:r>
          </w:p>
        </w:tc>
      </w:tr>
      <w:tr w14:paraId="7C8629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28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92BF8F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650 1 13 00000 10 0000 130</w:t>
            </w:r>
          </w:p>
        </w:tc>
        <w:tc>
          <w:tcPr>
            <w:tcW w:w="354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46FAAB3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ДОХОДЫ ОТ ОКАЗАНИЯ ПЛАТНЫХ УСЛУГ И КОМПЕНСАЦИИ ЗАТРАТ ГОСУДАРСТВА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9884B02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277,6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CB24B45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7EFE4AB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14:paraId="0E6646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1E3886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650 1 13 01000 10 0000 130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F50660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Доходы от оказания платных услуг (работ)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3026FB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F85577C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697A283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14:paraId="364C9B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B56CD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650 1 13 01995 10 0000 130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F1CA728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Прочие доходы от оказания платных услуг (работ) получателями средств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9456E7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7ABA94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5F896DF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14:paraId="79D909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</w:trPr>
        <w:tc>
          <w:tcPr>
            <w:tcW w:w="28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3405104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650 1 13 02000 10 0000 130</w:t>
            </w:r>
          </w:p>
        </w:tc>
        <w:tc>
          <w:tcPr>
            <w:tcW w:w="354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414F6D0F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Доходы от компенсации затрат государства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F17A16F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273,6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898CF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4963199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14:paraId="524D4A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64B591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650 1 13 02995 10 0000 130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63A58DB6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Прочие доходы от компенсации затрат бюджетов сельских поселений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3A6E75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273,6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9AC7B9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090CFCD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14:paraId="1A6ADF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8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A32F49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000 2 00 00000 00 0000 000</w:t>
            </w:r>
          </w:p>
        </w:tc>
        <w:tc>
          <w:tcPr>
            <w:tcW w:w="354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0FDF3DF9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БЕЗВОЗМЕЗДНЫЕ ПОСТУПЛЕНИЯ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2593494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34295,7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42D14E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31180,5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2564786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30969,2</w:t>
            </w:r>
          </w:p>
        </w:tc>
      </w:tr>
      <w:tr w14:paraId="025215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0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11E6EC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020 2 02 00000 00 0000 000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578BB72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Безвозмездные поступления от других бюджетов бюджетной системы РФ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5FE599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34295,7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29BFCA7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31180,5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3DC67A64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30969,2</w:t>
            </w:r>
          </w:p>
        </w:tc>
      </w:tr>
      <w:tr w14:paraId="14EFAB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2076BE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650 2 02 10000 00 0000 150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11C2993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 xml:space="preserve">Дотации бюджетам бюджетной системы РФ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717BC058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29874,3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38EDE1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30376,8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0AEBD8F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30015,8</w:t>
            </w:r>
          </w:p>
        </w:tc>
      </w:tr>
      <w:tr w14:paraId="6F8BF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49939F60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650 2 02 16001 10 0000 150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5F719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Дотации бюджетам сельских поселений на выравнивание бюджетной обеспеченности из бюджета субъекта РФ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FF55006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29874,3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10BDD2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30376,8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1F2F2AD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30015,8</w:t>
            </w:r>
          </w:p>
        </w:tc>
      </w:tr>
      <w:tr w14:paraId="08DBBD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</w:trPr>
        <w:tc>
          <w:tcPr>
            <w:tcW w:w="28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6736072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650 2 02 02000 00 0000 150</w:t>
            </w:r>
          </w:p>
        </w:tc>
        <w:tc>
          <w:tcPr>
            <w:tcW w:w="354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1EBE5F6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Субсидии от других бюджетов бюджетной системы РФ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85FD22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272,8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F0D2DA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272,8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179D4E9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272,8</w:t>
            </w:r>
          </w:p>
        </w:tc>
      </w:tr>
      <w:tr w14:paraId="491622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103E938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650 202299990 10 0000 150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16F41E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19FF699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0C3FAF0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397E9B3C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272,8</w:t>
            </w:r>
          </w:p>
        </w:tc>
      </w:tr>
      <w:tr w14:paraId="49C475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28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13CB3BD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650 2 02 30000 00 0000 150</w:t>
            </w:r>
          </w:p>
        </w:tc>
        <w:tc>
          <w:tcPr>
            <w:tcW w:w="354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40C84DA6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Субвенции от других бюджетов бюджетной системы РФ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5F57BA09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474,2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4388D837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530,9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73DB93D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680,6</w:t>
            </w:r>
          </w:p>
        </w:tc>
      </w:tr>
      <w:tr w14:paraId="7CA341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nil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0EED8DB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650 2 02 35118 10 0000 150</w:t>
            </w:r>
          </w:p>
        </w:tc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0205A7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Субвенции бюджетам сельских поселений на осуществление первичного воинского учета на территориях, где отсутствуют военные комиссариаты 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69FA513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474,2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58C6F5E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530,9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67993C18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680,6</w:t>
            </w:r>
          </w:p>
        </w:tc>
      </w:tr>
      <w:tr w14:paraId="35AD71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285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1E13E09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650 2 02 40000 00 0000 150</w:t>
            </w:r>
          </w:p>
        </w:tc>
        <w:tc>
          <w:tcPr>
            <w:tcW w:w="3544" w:type="dxa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7B9B5FF5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2BD442D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3674,4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01ED23BB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018064F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</w:p>
        </w:tc>
      </w:tr>
      <w:tr w14:paraId="3C086C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59EC22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650 2 02 40014 10 0000 150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52E2C574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Средства, передаваемые бюджетам поселений  из бюджетов муниципальных районов на осуществление части полномочий по решению вопросов местного значения  в соответствии с заключенными соглашениями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0BDDB97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E9E11A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411775A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14:paraId="5E68AC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2A25B192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650 2 02 49999 10 0000150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031A0423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Прочие межбюджетные трансферты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181D5AE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3474,4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39342B01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216297DD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</w:tr>
      <w:tr w14:paraId="2D0720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850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auto"/>
            <w:noWrap/>
            <w:vAlign w:val="center"/>
          </w:tcPr>
          <w:p w14:paraId="70A4676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3544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6E2043BE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ИТОГО ДОХОДОВ</w:t>
            </w:r>
          </w:p>
        </w:tc>
        <w:tc>
          <w:tcPr>
            <w:tcW w:w="1134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6D3C223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41 604,3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 w14:paraId="64CBAB21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39 296,5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000000" w:fill="FFFFFF"/>
            <w:noWrap/>
            <w:vAlign w:val="center"/>
          </w:tcPr>
          <w:p w14:paraId="7470F8D6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39 350,5</w:t>
            </w:r>
          </w:p>
        </w:tc>
      </w:tr>
    </w:tbl>
    <w:p w14:paraId="642D6970">
      <w:pPr>
        <w:spacing w:after="0" w:line="240" w:lineRule="auto"/>
        <w:contextualSpacing/>
        <w:rPr>
          <w:rFonts w:ascii="Times New Roman" w:hAnsi="Times New Roman"/>
          <w:sz w:val="20"/>
          <w:szCs w:val="20"/>
        </w:rPr>
      </w:pPr>
    </w:p>
    <w:sectPr>
      <w:pgSz w:w="11906" w:h="16838"/>
      <w:pgMar w:top="1134" w:right="851" w:bottom="1134" w:left="1701" w:header="709" w:footer="709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libri Light">
    <w:panose1 w:val="020F0302020204030204"/>
    <w:charset w:val="CC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942318"/>
    <w:multiLevelType w:val="multilevel"/>
    <w:tmpl w:val="2A942318"/>
    <w:lvl w:ilvl="0" w:tentative="0">
      <w:start w:val="1"/>
      <w:numFmt w:val="decimal"/>
      <w:lvlText w:val="%1."/>
      <w:lvlJc w:val="left"/>
      <w:pPr>
        <w:ind w:left="360" w:hanging="360"/>
      </w:pPr>
    </w:lvl>
    <w:lvl w:ilvl="1" w:tentative="0">
      <w:start w:val="1"/>
      <w:numFmt w:val="decimal"/>
      <w:lvlText w:val="%1.%2."/>
      <w:lvlJc w:val="left"/>
      <w:pPr>
        <w:ind w:left="792" w:hanging="432"/>
      </w:pPr>
    </w:lvl>
    <w:lvl w:ilvl="2" w:tentative="0">
      <w:start w:val="1"/>
      <w:numFmt w:val="decimal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49EB0A38"/>
    <w:multiLevelType w:val="multilevel"/>
    <w:tmpl w:val="49EB0A38"/>
    <w:lvl w:ilvl="0" w:tentative="0">
      <w:start w:val="1"/>
      <w:numFmt w:val="decimal"/>
      <w:suff w:val="space"/>
      <w:lvlText w:val="%1."/>
      <w:lvlJc w:val="left"/>
      <w:pPr>
        <w:ind w:left="0" w:firstLine="709"/>
      </w:pPr>
      <w:rPr>
        <w:rFonts w:hint="default" w:ascii="Times New Roman" w:hAnsi="Times New Roman"/>
        <w:b w:val="0"/>
        <w:i w:val="0"/>
        <w:caps w:val="0"/>
        <w:strike w:val="0"/>
        <w:dstrike w:val="0"/>
        <w:vanish w:val="0"/>
        <w:kern w:val="0"/>
        <w:sz w:val="28"/>
        <w:szCs w:val="28"/>
        <w:vertAlign w:val="baseline"/>
      </w:rPr>
    </w:lvl>
    <w:lvl w:ilvl="1" w:tentative="0">
      <w:start w:val="1"/>
      <w:numFmt w:val="decimal"/>
      <w:lvlRestart w:val="0"/>
      <w:suff w:val="space"/>
      <w:lvlText w:val="%2)"/>
      <w:lvlJc w:val="left"/>
      <w:pPr>
        <w:ind w:left="0" w:firstLine="709"/>
      </w:pPr>
      <w:rPr>
        <w:rFonts w:hint="default" w:ascii="Times New Roman" w:hAnsi="Times New Roman"/>
        <w:b w:val="0"/>
        <w:i w:val="0"/>
        <w:caps w:val="0"/>
        <w:strike w:val="0"/>
        <w:dstrike w:val="0"/>
        <w:vanish w:val="0"/>
        <w:kern w:val="0"/>
        <w:sz w:val="28"/>
        <w:szCs w:val="28"/>
        <w:vertAlign w:val="baseline"/>
      </w:rPr>
    </w:lvl>
    <w:lvl w:ilvl="2" w:tentative="0">
      <w:start w:val="1"/>
      <w:numFmt w:val="russianLower"/>
      <w:lvlRestart w:val="0"/>
      <w:suff w:val="space"/>
      <w:lvlText w:val="%3)"/>
      <w:lvlJc w:val="left"/>
      <w:pPr>
        <w:ind w:left="0" w:firstLine="709"/>
      </w:pPr>
      <w:rPr>
        <w:rFonts w:hint="default" w:ascii="Times New Roman" w:hAnsi="Times New Roman"/>
        <w:b w:val="0"/>
        <w:i w:val="0"/>
        <w:caps w:val="0"/>
        <w:strike w:val="0"/>
        <w:dstrike w:val="0"/>
        <w:vanish w:val="0"/>
        <w:color w:val="000000"/>
        <w:kern w:val="0"/>
        <w:sz w:val="28"/>
        <w:szCs w:val="28"/>
        <w:vertAlign w:val="baseline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default"/>
      </w:rPr>
    </w:lvl>
    <w:lvl w:ilvl="4" w:tentative="0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default"/>
      </w:rPr>
    </w:lvl>
    <w:lvl w:ilvl="5" w:tentative="0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default"/>
      </w:rPr>
    </w:lvl>
    <w:lvl w:ilvl="6" w:tentative="0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default"/>
      </w:rPr>
    </w:lvl>
    <w:lvl w:ilvl="7" w:tentative="0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default"/>
      </w:rPr>
    </w:lvl>
    <w:lvl w:ilvl="8" w:tentative="0">
      <w:start w:val="1"/>
      <w:numFmt w:val="none"/>
      <w:pStyle w:val="10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76F5798D"/>
    <w:multiLevelType w:val="multilevel"/>
    <w:tmpl w:val="76F5798D"/>
    <w:lvl w:ilvl="0" w:tentative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entative="0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 w:tentative="0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 w:tentative="0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 w:tentative="0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 w:tentative="0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 w:tentative="0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 w:tentative="0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 w:tentative="0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DDE"/>
    <w:rsid w:val="000002E7"/>
    <w:rsid w:val="00002F7C"/>
    <w:rsid w:val="000047BE"/>
    <w:rsid w:val="000116FE"/>
    <w:rsid w:val="00011AFB"/>
    <w:rsid w:val="00012407"/>
    <w:rsid w:val="00016632"/>
    <w:rsid w:val="00020F6E"/>
    <w:rsid w:val="0002327D"/>
    <w:rsid w:val="00023928"/>
    <w:rsid w:val="00024DD6"/>
    <w:rsid w:val="00034076"/>
    <w:rsid w:val="00034BAB"/>
    <w:rsid w:val="00035A97"/>
    <w:rsid w:val="00037ABB"/>
    <w:rsid w:val="000429AA"/>
    <w:rsid w:val="0004464E"/>
    <w:rsid w:val="00056F77"/>
    <w:rsid w:val="000627E9"/>
    <w:rsid w:val="00064B3B"/>
    <w:rsid w:val="00066C26"/>
    <w:rsid w:val="0007030B"/>
    <w:rsid w:val="00076E00"/>
    <w:rsid w:val="00077112"/>
    <w:rsid w:val="000800D1"/>
    <w:rsid w:val="000817E6"/>
    <w:rsid w:val="00081A04"/>
    <w:rsid w:val="00083C07"/>
    <w:rsid w:val="0008415A"/>
    <w:rsid w:val="0008599E"/>
    <w:rsid w:val="00085F75"/>
    <w:rsid w:val="00087C51"/>
    <w:rsid w:val="000900C0"/>
    <w:rsid w:val="000A2CDE"/>
    <w:rsid w:val="000A7608"/>
    <w:rsid w:val="000B25F8"/>
    <w:rsid w:val="000B69EE"/>
    <w:rsid w:val="000C337D"/>
    <w:rsid w:val="000C3BFB"/>
    <w:rsid w:val="000C4D5E"/>
    <w:rsid w:val="000C7464"/>
    <w:rsid w:val="000D524A"/>
    <w:rsid w:val="000E1B6A"/>
    <w:rsid w:val="000E61EC"/>
    <w:rsid w:val="000F02A6"/>
    <w:rsid w:val="000F0956"/>
    <w:rsid w:val="000F0F34"/>
    <w:rsid w:val="001006BD"/>
    <w:rsid w:val="001012CC"/>
    <w:rsid w:val="00105334"/>
    <w:rsid w:val="00106931"/>
    <w:rsid w:val="00117BF5"/>
    <w:rsid w:val="00117D0C"/>
    <w:rsid w:val="00121D4B"/>
    <w:rsid w:val="001233B2"/>
    <w:rsid w:val="00131572"/>
    <w:rsid w:val="00132067"/>
    <w:rsid w:val="00132795"/>
    <w:rsid w:val="00137329"/>
    <w:rsid w:val="00137A36"/>
    <w:rsid w:val="00137C0E"/>
    <w:rsid w:val="001403EA"/>
    <w:rsid w:val="00141274"/>
    <w:rsid w:val="001506AA"/>
    <w:rsid w:val="00150F4E"/>
    <w:rsid w:val="00157595"/>
    <w:rsid w:val="00157654"/>
    <w:rsid w:val="00157D7A"/>
    <w:rsid w:val="0016043E"/>
    <w:rsid w:val="00161A69"/>
    <w:rsid w:val="00165386"/>
    <w:rsid w:val="00167138"/>
    <w:rsid w:val="001733A4"/>
    <w:rsid w:val="001760C0"/>
    <w:rsid w:val="00176889"/>
    <w:rsid w:val="0017738C"/>
    <w:rsid w:val="001811A3"/>
    <w:rsid w:val="0018187D"/>
    <w:rsid w:val="00191E62"/>
    <w:rsid w:val="00193A02"/>
    <w:rsid w:val="00197AFB"/>
    <w:rsid w:val="001A0FD7"/>
    <w:rsid w:val="001A1137"/>
    <w:rsid w:val="001A1E27"/>
    <w:rsid w:val="001A2DDC"/>
    <w:rsid w:val="001A3607"/>
    <w:rsid w:val="001B4552"/>
    <w:rsid w:val="001B7140"/>
    <w:rsid w:val="001B7350"/>
    <w:rsid w:val="001C1C28"/>
    <w:rsid w:val="001C1D0F"/>
    <w:rsid w:val="001C1D48"/>
    <w:rsid w:val="001C58FA"/>
    <w:rsid w:val="001D3BA7"/>
    <w:rsid w:val="001D673B"/>
    <w:rsid w:val="001D70C0"/>
    <w:rsid w:val="001E3EC1"/>
    <w:rsid w:val="001E4235"/>
    <w:rsid w:val="001E56E1"/>
    <w:rsid w:val="001E7A03"/>
    <w:rsid w:val="001F5BD7"/>
    <w:rsid w:val="001F5FC0"/>
    <w:rsid w:val="002006BE"/>
    <w:rsid w:val="00204CFA"/>
    <w:rsid w:val="002052CE"/>
    <w:rsid w:val="002128DA"/>
    <w:rsid w:val="00212E42"/>
    <w:rsid w:val="0022390F"/>
    <w:rsid w:val="00223DBB"/>
    <w:rsid w:val="00227CBA"/>
    <w:rsid w:val="002309B8"/>
    <w:rsid w:val="002315B5"/>
    <w:rsid w:val="00233EE5"/>
    <w:rsid w:val="0024121F"/>
    <w:rsid w:val="00250AB4"/>
    <w:rsid w:val="002523BC"/>
    <w:rsid w:val="002540B4"/>
    <w:rsid w:val="002544B9"/>
    <w:rsid w:val="0026048B"/>
    <w:rsid w:val="00263666"/>
    <w:rsid w:val="00264E05"/>
    <w:rsid w:val="002659C9"/>
    <w:rsid w:val="00271A9C"/>
    <w:rsid w:val="002725D3"/>
    <w:rsid w:val="00272873"/>
    <w:rsid w:val="00274A2C"/>
    <w:rsid w:val="00274C46"/>
    <w:rsid w:val="00275C16"/>
    <w:rsid w:val="00275DEE"/>
    <w:rsid w:val="00276164"/>
    <w:rsid w:val="00276D90"/>
    <w:rsid w:val="00277DA5"/>
    <w:rsid w:val="00280A53"/>
    <w:rsid w:val="00280E0A"/>
    <w:rsid w:val="0028109B"/>
    <w:rsid w:val="00283465"/>
    <w:rsid w:val="00283873"/>
    <w:rsid w:val="00283C33"/>
    <w:rsid w:val="00284226"/>
    <w:rsid w:val="00284727"/>
    <w:rsid w:val="002A0CFC"/>
    <w:rsid w:val="002B3827"/>
    <w:rsid w:val="002C0200"/>
    <w:rsid w:val="002C0999"/>
    <w:rsid w:val="002C1E2D"/>
    <w:rsid w:val="002C2BFD"/>
    <w:rsid w:val="002C46D0"/>
    <w:rsid w:val="002C69C0"/>
    <w:rsid w:val="002D1F82"/>
    <w:rsid w:val="002D4FA7"/>
    <w:rsid w:val="002D4FFF"/>
    <w:rsid w:val="002D5CFA"/>
    <w:rsid w:val="002E03FD"/>
    <w:rsid w:val="002E2505"/>
    <w:rsid w:val="002E5F20"/>
    <w:rsid w:val="002F3750"/>
    <w:rsid w:val="002F3915"/>
    <w:rsid w:val="002F4E56"/>
    <w:rsid w:val="002F56C9"/>
    <w:rsid w:val="002F63DD"/>
    <w:rsid w:val="002F7F0C"/>
    <w:rsid w:val="00300148"/>
    <w:rsid w:val="00301B30"/>
    <w:rsid w:val="0030259B"/>
    <w:rsid w:val="00304212"/>
    <w:rsid w:val="003045AC"/>
    <w:rsid w:val="003067E6"/>
    <w:rsid w:val="0031051A"/>
    <w:rsid w:val="00314D6C"/>
    <w:rsid w:val="00315118"/>
    <w:rsid w:val="0032085F"/>
    <w:rsid w:val="00326BF7"/>
    <w:rsid w:val="00332145"/>
    <w:rsid w:val="00335422"/>
    <w:rsid w:val="00337B9E"/>
    <w:rsid w:val="00337D6E"/>
    <w:rsid w:val="00343FB2"/>
    <w:rsid w:val="00344AAC"/>
    <w:rsid w:val="00345287"/>
    <w:rsid w:val="00346B57"/>
    <w:rsid w:val="003567A8"/>
    <w:rsid w:val="0035763E"/>
    <w:rsid w:val="00362080"/>
    <w:rsid w:val="0036279B"/>
    <w:rsid w:val="00363FE7"/>
    <w:rsid w:val="003662A5"/>
    <w:rsid w:val="003705A6"/>
    <w:rsid w:val="00374EEB"/>
    <w:rsid w:val="003774DE"/>
    <w:rsid w:val="00384389"/>
    <w:rsid w:val="00385C3D"/>
    <w:rsid w:val="00387B26"/>
    <w:rsid w:val="00392771"/>
    <w:rsid w:val="00396361"/>
    <w:rsid w:val="003A03E0"/>
    <w:rsid w:val="003A3523"/>
    <w:rsid w:val="003A56F9"/>
    <w:rsid w:val="003B1D08"/>
    <w:rsid w:val="003B343C"/>
    <w:rsid w:val="003B4B0B"/>
    <w:rsid w:val="003B4EC1"/>
    <w:rsid w:val="003C28AC"/>
    <w:rsid w:val="003C4145"/>
    <w:rsid w:val="003C6667"/>
    <w:rsid w:val="003D1156"/>
    <w:rsid w:val="003D18C4"/>
    <w:rsid w:val="003E0ACE"/>
    <w:rsid w:val="003E3B66"/>
    <w:rsid w:val="003E6B38"/>
    <w:rsid w:val="003E7544"/>
    <w:rsid w:val="003E77CD"/>
    <w:rsid w:val="003F50B9"/>
    <w:rsid w:val="003F750F"/>
    <w:rsid w:val="00400F2D"/>
    <w:rsid w:val="00402B37"/>
    <w:rsid w:val="0040534A"/>
    <w:rsid w:val="00406244"/>
    <w:rsid w:val="004062F3"/>
    <w:rsid w:val="0040738A"/>
    <w:rsid w:val="00410606"/>
    <w:rsid w:val="004125B2"/>
    <w:rsid w:val="0042332C"/>
    <w:rsid w:val="00425DD8"/>
    <w:rsid w:val="00427F3F"/>
    <w:rsid w:val="00432422"/>
    <w:rsid w:val="0043255C"/>
    <w:rsid w:val="0043271A"/>
    <w:rsid w:val="00435E87"/>
    <w:rsid w:val="00441BD6"/>
    <w:rsid w:val="0044584D"/>
    <w:rsid w:val="004473E2"/>
    <w:rsid w:val="00447C91"/>
    <w:rsid w:val="004506D7"/>
    <w:rsid w:val="00451C2D"/>
    <w:rsid w:val="00451E32"/>
    <w:rsid w:val="004566D6"/>
    <w:rsid w:val="00456DEB"/>
    <w:rsid w:val="00461339"/>
    <w:rsid w:val="004636FA"/>
    <w:rsid w:val="00463C68"/>
    <w:rsid w:val="004721C2"/>
    <w:rsid w:val="00474524"/>
    <w:rsid w:val="00476AC1"/>
    <w:rsid w:val="00477EDC"/>
    <w:rsid w:val="004800D8"/>
    <w:rsid w:val="0048081B"/>
    <w:rsid w:val="00480FE8"/>
    <w:rsid w:val="004813D1"/>
    <w:rsid w:val="00481E6D"/>
    <w:rsid w:val="00483D7A"/>
    <w:rsid w:val="004869F2"/>
    <w:rsid w:val="00492E00"/>
    <w:rsid w:val="00495F68"/>
    <w:rsid w:val="00495FB7"/>
    <w:rsid w:val="004967EF"/>
    <w:rsid w:val="00497990"/>
    <w:rsid w:val="00497E8B"/>
    <w:rsid w:val="004A0F60"/>
    <w:rsid w:val="004A11FD"/>
    <w:rsid w:val="004A127A"/>
    <w:rsid w:val="004A1F10"/>
    <w:rsid w:val="004A277D"/>
    <w:rsid w:val="004A27E8"/>
    <w:rsid w:val="004A4B4D"/>
    <w:rsid w:val="004A58F7"/>
    <w:rsid w:val="004B63A9"/>
    <w:rsid w:val="004C31A7"/>
    <w:rsid w:val="004C4542"/>
    <w:rsid w:val="004C6951"/>
    <w:rsid w:val="004C7C71"/>
    <w:rsid w:val="004D06CC"/>
    <w:rsid w:val="004D205D"/>
    <w:rsid w:val="004D2547"/>
    <w:rsid w:val="004D2B56"/>
    <w:rsid w:val="004D65AF"/>
    <w:rsid w:val="004D767E"/>
    <w:rsid w:val="004D7706"/>
    <w:rsid w:val="004E662B"/>
    <w:rsid w:val="004F0183"/>
    <w:rsid w:val="004F34DA"/>
    <w:rsid w:val="004F48D1"/>
    <w:rsid w:val="004F56EB"/>
    <w:rsid w:val="004F5FE2"/>
    <w:rsid w:val="004F6416"/>
    <w:rsid w:val="00504450"/>
    <w:rsid w:val="00504C55"/>
    <w:rsid w:val="00506D3B"/>
    <w:rsid w:val="00507CD6"/>
    <w:rsid w:val="005106F3"/>
    <w:rsid w:val="0051082F"/>
    <w:rsid w:val="00511E7E"/>
    <w:rsid w:val="005123A1"/>
    <w:rsid w:val="00513654"/>
    <w:rsid w:val="005178D4"/>
    <w:rsid w:val="00517F8B"/>
    <w:rsid w:val="005208F2"/>
    <w:rsid w:val="00526EDC"/>
    <w:rsid w:val="005312D3"/>
    <w:rsid w:val="00531818"/>
    <w:rsid w:val="00531B25"/>
    <w:rsid w:val="00531FF8"/>
    <w:rsid w:val="00534571"/>
    <w:rsid w:val="00535C12"/>
    <w:rsid w:val="00540B9C"/>
    <w:rsid w:val="00540D56"/>
    <w:rsid w:val="0054286C"/>
    <w:rsid w:val="00544128"/>
    <w:rsid w:val="0054495B"/>
    <w:rsid w:val="00545D00"/>
    <w:rsid w:val="005472C4"/>
    <w:rsid w:val="00547D3C"/>
    <w:rsid w:val="005510B0"/>
    <w:rsid w:val="005511CA"/>
    <w:rsid w:val="00554379"/>
    <w:rsid w:val="00554751"/>
    <w:rsid w:val="00554FAA"/>
    <w:rsid w:val="00557039"/>
    <w:rsid w:val="005570DA"/>
    <w:rsid w:val="0055775A"/>
    <w:rsid w:val="005616A1"/>
    <w:rsid w:val="00566E34"/>
    <w:rsid w:val="005712D0"/>
    <w:rsid w:val="00571E26"/>
    <w:rsid w:val="00572564"/>
    <w:rsid w:val="00573AEC"/>
    <w:rsid w:val="00576EB9"/>
    <w:rsid w:val="0057778F"/>
    <w:rsid w:val="00583610"/>
    <w:rsid w:val="005876F9"/>
    <w:rsid w:val="005905B6"/>
    <w:rsid w:val="005914A6"/>
    <w:rsid w:val="00591BEE"/>
    <w:rsid w:val="00591CB8"/>
    <w:rsid w:val="00591E9A"/>
    <w:rsid w:val="0059785D"/>
    <w:rsid w:val="00597C0F"/>
    <w:rsid w:val="005A296E"/>
    <w:rsid w:val="005A35D4"/>
    <w:rsid w:val="005B0D79"/>
    <w:rsid w:val="005B5ABE"/>
    <w:rsid w:val="005C113B"/>
    <w:rsid w:val="005C2818"/>
    <w:rsid w:val="005D0E47"/>
    <w:rsid w:val="005D5DAC"/>
    <w:rsid w:val="005D660F"/>
    <w:rsid w:val="005D66AB"/>
    <w:rsid w:val="005E16AE"/>
    <w:rsid w:val="005E3157"/>
    <w:rsid w:val="005F27A5"/>
    <w:rsid w:val="005F425D"/>
    <w:rsid w:val="005F4FC1"/>
    <w:rsid w:val="005F6520"/>
    <w:rsid w:val="005F70F6"/>
    <w:rsid w:val="00600C16"/>
    <w:rsid w:val="006030E3"/>
    <w:rsid w:val="006037B0"/>
    <w:rsid w:val="00606CC3"/>
    <w:rsid w:val="00611470"/>
    <w:rsid w:val="006141E4"/>
    <w:rsid w:val="00615FFF"/>
    <w:rsid w:val="0061613F"/>
    <w:rsid w:val="00621D02"/>
    <w:rsid w:val="006266D2"/>
    <w:rsid w:val="006266F2"/>
    <w:rsid w:val="00626808"/>
    <w:rsid w:val="00631B9D"/>
    <w:rsid w:val="00634DD6"/>
    <w:rsid w:val="00634EAE"/>
    <w:rsid w:val="0063709C"/>
    <w:rsid w:val="00637BAE"/>
    <w:rsid w:val="00646FEB"/>
    <w:rsid w:val="0065110F"/>
    <w:rsid w:val="0065132D"/>
    <w:rsid w:val="006514FD"/>
    <w:rsid w:val="00652229"/>
    <w:rsid w:val="00654B10"/>
    <w:rsid w:val="006551FC"/>
    <w:rsid w:val="0065544E"/>
    <w:rsid w:val="00655C52"/>
    <w:rsid w:val="00656E3E"/>
    <w:rsid w:val="00662E4C"/>
    <w:rsid w:val="00673FB9"/>
    <w:rsid w:val="00674247"/>
    <w:rsid w:val="00680408"/>
    <w:rsid w:val="00680EA4"/>
    <w:rsid w:val="0068100E"/>
    <w:rsid w:val="00684CD3"/>
    <w:rsid w:val="006900E8"/>
    <w:rsid w:val="00691262"/>
    <w:rsid w:val="0069227A"/>
    <w:rsid w:val="0069245A"/>
    <w:rsid w:val="00693C11"/>
    <w:rsid w:val="00694209"/>
    <w:rsid w:val="00694A5E"/>
    <w:rsid w:val="006961A9"/>
    <w:rsid w:val="00696683"/>
    <w:rsid w:val="006A2990"/>
    <w:rsid w:val="006A331F"/>
    <w:rsid w:val="006A439C"/>
    <w:rsid w:val="006A6B21"/>
    <w:rsid w:val="006A7E22"/>
    <w:rsid w:val="006B1918"/>
    <w:rsid w:val="006B3630"/>
    <w:rsid w:val="006B5E4E"/>
    <w:rsid w:val="006B607D"/>
    <w:rsid w:val="006C1B60"/>
    <w:rsid w:val="006C4614"/>
    <w:rsid w:val="006C4F98"/>
    <w:rsid w:val="006C5248"/>
    <w:rsid w:val="006C66EA"/>
    <w:rsid w:val="006E0AA0"/>
    <w:rsid w:val="006E0C79"/>
    <w:rsid w:val="006E655E"/>
    <w:rsid w:val="006F75D8"/>
    <w:rsid w:val="006F7741"/>
    <w:rsid w:val="00707180"/>
    <w:rsid w:val="0071185C"/>
    <w:rsid w:val="00717832"/>
    <w:rsid w:val="00720EFB"/>
    <w:rsid w:val="00721192"/>
    <w:rsid w:val="0072324A"/>
    <w:rsid w:val="007304F7"/>
    <w:rsid w:val="007328E4"/>
    <w:rsid w:val="0074013C"/>
    <w:rsid w:val="00750B22"/>
    <w:rsid w:val="00751AF7"/>
    <w:rsid w:val="00753742"/>
    <w:rsid w:val="00754576"/>
    <w:rsid w:val="00754A7F"/>
    <w:rsid w:val="007559DF"/>
    <w:rsid w:val="007602EF"/>
    <w:rsid w:val="00760EAD"/>
    <w:rsid w:val="007616C3"/>
    <w:rsid w:val="0076183B"/>
    <w:rsid w:val="007620AB"/>
    <w:rsid w:val="00764C6D"/>
    <w:rsid w:val="00765B68"/>
    <w:rsid w:val="00770DEB"/>
    <w:rsid w:val="00772616"/>
    <w:rsid w:val="0077405E"/>
    <w:rsid w:val="00775B1F"/>
    <w:rsid w:val="007770AE"/>
    <w:rsid w:val="00777523"/>
    <w:rsid w:val="00780305"/>
    <w:rsid w:val="00785CF6"/>
    <w:rsid w:val="00785D63"/>
    <w:rsid w:val="007867C0"/>
    <w:rsid w:val="0078783D"/>
    <w:rsid w:val="00790A76"/>
    <w:rsid w:val="0079295D"/>
    <w:rsid w:val="00794A42"/>
    <w:rsid w:val="00795CBF"/>
    <w:rsid w:val="0079728C"/>
    <w:rsid w:val="007B4572"/>
    <w:rsid w:val="007B5452"/>
    <w:rsid w:val="007B7B30"/>
    <w:rsid w:val="007C303D"/>
    <w:rsid w:val="007C369E"/>
    <w:rsid w:val="007D1707"/>
    <w:rsid w:val="007D2EED"/>
    <w:rsid w:val="007D34CA"/>
    <w:rsid w:val="007D7F5C"/>
    <w:rsid w:val="007E1636"/>
    <w:rsid w:val="007E1648"/>
    <w:rsid w:val="007E1AAE"/>
    <w:rsid w:val="007E3106"/>
    <w:rsid w:val="007E4012"/>
    <w:rsid w:val="007E5657"/>
    <w:rsid w:val="007E5991"/>
    <w:rsid w:val="007E7359"/>
    <w:rsid w:val="007F1226"/>
    <w:rsid w:val="007F39EE"/>
    <w:rsid w:val="007F3CE5"/>
    <w:rsid w:val="007F6F9B"/>
    <w:rsid w:val="00801F95"/>
    <w:rsid w:val="00814F31"/>
    <w:rsid w:val="008154E9"/>
    <w:rsid w:val="00826BBC"/>
    <w:rsid w:val="00827A05"/>
    <w:rsid w:val="0083067B"/>
    <w:rsid w:val="0083251F"/>
    <w:rsid w:val="00833A8C"/>
    <w:rsid w:val="00834102"/>
    <w:rsid w:val="0083525D"/>
    <w:rsid w:val="00837064"/>
    <w:rsid w:val="008377EB"/>
    <w:rsid w:val="00837928"/>
    <w:rsid w:val="00840499"/>
    <w:rsid w:val="00840A90"/>
    <w:rsid w:val="0084407F"/>
    <w:rsid w:val="00845A07"/>
    <w:rsid w:val="0085449E"/>
    <w:rsid w:val="008544E1"/>
    <w:rsid w:val="00855640"/>
    <w:rsid w:val="00855751"/>
    <w:rsid w:val="00856E0C"/>
    <w:rsid w:val="008615E1"/>
    <w:rsid w:val="00865955"/>
    <w:rsid w:val="00871C7A"/>
    <w:rsid w:val="008722D9"/>
    <w:rsid w:val="00872A39"/>
    <w:rsid w:val="00876092"/>
    <w:rsid w:val="00883372"/>
    <w:rsid w:val="008841ED"/>
    <w:rsid w:val="0088562D"/>
    <w:rsid w:val="00886A86"/>
    <w:rsid w:val="0089073F"/>
    <w:rsid w:val="008910E1"/>
    <w:rsid w:val="00892A23"/>
    <w:rsid w:val="008A161E"/>
    <w:rsid w:val="008A2024"/>
    <w:rsid w:val="008A45AD"/>
    <w:rsid w:val="008A7118"/>
    <w:rsid w:val="008A733D"/>
    <w:rsid w:val="008B42EA"/>
    <w:rsid w:val="008C2D23"/>
    <w:rsid w:val="008C2ED1"/>
    <w:rsid w:val="008C2F18"/>
    <w:rsid w:val="008C5F2E"/>
    <w:rsid w:val="008D74CE"/>
    <w:rsid w:val="008D7B52"/>
    <w:rsid w:val="008D7FC2"/>
    <w:rsid w:val="008E0D3C"/>
    <w:rsid w:val="008E4106"/>
    <w:rsid w:val="008E4CC2"/>
    <w:rsid w:val="008E6229"/>
    <w:rsid w:val="008F3F2E"/>
    <w:rsid w:val="008F68E8"/>
    <w:rsid w:val="0090034C"/>
    <w:rsid w:val="0090082D"/>
    <w:rsid w:val="00902673"/>
    <w:rsid w:val="00912D3D"/>
    <w:rsid w:val="00912E81"/>
    <w:rsid w:val="00916797"/>
    <w:rsid w:val="00921CE6"/>
    <w:rsid w:val="00921FF8"/>
    <w:rsid w:val="00922DD1"/>
    <w:rsid w:val="009234F4"/>
    <w:rsid w:val="00932AE3"/>
    <w:rsid w:val="0093481E"/>
    <w:rsid w:val="0093550A"/>
    <w:rsid w:val="00937EA4"/>
    <w:rsid w:val="0094532C"/>
    <w:rsid w:val="00953C7C"/>
    <w:rsid w:val="00955C34"/>
    <w:rsid w:val="00956BF5"/>
    <w:rsid w:val="00957C51"/>
    <w:rsid w:val="00962CBC"/>
    <w:rsid w:val="009630CB"/>
    <w:rsid w:val="00964C0E"/>
    <w:rsid w:val="00967D11"/>
    <w:rsid w:val="00971151"/>
    <w:rsid w:val="009737BA"/>
    <w:rsid w:val="00973D02"/>
    <w:rsid w:val="009740EE"/>
    <w:rsid w:val="0097471D"/>
    <w:rsid w:val="00974C5B"/>
    <w:rsid w:val="009750B1"/>
    <w:rsid w:val="0097724B"/>
    <w:rsid w:val="00985FE1"/>
    <w:rsid w:val="00987109"/>
    <w:rsid w:val="009873CD"/>
    <w:rsid w:val="00987506"/>
    <w:rsid w:val="00990180"/>
    <w:rsid w:val="009940DB"/>
    <w:rsid w:val="009943B9"/>
    <w:rsid w:val="009955B0"/>
    <w:rsid w:val="009A266E"/>
    <w:rsid w:val="009A3086"/>
    <w:rsid w:val="009A4244"/>
    <w:rsid w:val="009A5090"/>
    <w:rsid w:val="009B05D5"/>
    <w:rsid w:val="009B31BF"/>
    <w:rsid w:val="009B7BBA"/>
    <w:rsid w:val="009C0B61"/>
    <w:rsid w:val="009C4B7C"/>
    <w:rsid w:val="009C50E9"/>
    <w:rsid w:val="009C5DF7"/>
    <w:rsid w:val="009D64F8"/>
    <w:rsid w:val="009D6C1B"/>
    <w:rsid w:val="009E02D5"/>
    <w:rsid w:val="009E33DF"/>
    <w:rsid w:val="009F3129"/>
    <w:rsid w:val="009F36AA"/>
    <w:rsid w:val="009F571E"/>
    <w:rsid w:val="009F68CD"/>
    <w:rsid w:val="00A00089"/>
    <w:rsid w:val="00A01AC9"/>
    <w:rsid w:val="00A01EFE"/>
    <w:rsid w:val="00A03683"/>
    <w:rsid w:val="00A051D2"/>
    <w:rsid w:val="00A05CF2"/>
    <w:rsid w:val="00A100FE"/>
    <w:rsid w:val="00A11080"/>
    <w:rsid w:val="00A1590E"/>
    <w:rsid w:val="00A15C42"/>
    <w:rsid w:val="00A178B8"/>
    <w:rsid w:val="00A20843"/>
    <w:rsid w:val="00A22370"/>
    <w:rsid w:val="00A249E5"/>
    <w:rsid w:val="00A31C63"/>
    <w:rsid w:val="00A43B6C"/>
    <w:rsid w:val="00A46B77"/>
    <w:rsid w:val="00A52ED3"/>
    <w:rsid w:val="00A54AB7"/>
    <w:rsid w:val="00A555BE"/>
    <w:rsid w:val="00A571A8"/>
    <w:rsid w:val="00A577CA"/>
    <w:rsid w:val="00A60858"/>
    <w:rsid w:val="00A6109E"/>
    <w:rsid w:val="00A61713"/>
    <w:rsid w:val="00A61FDE"/>
    <w:rsid w:val="00A64356"/>
    <w:rsid w:val="00A64677"/>
    <w:rsid w:val="00A728F3"/>
    <w:rsid w:val="00A76724"/>
    <w:rsid w:val="00A8161D"/>
    <w:rsid w:val="00A836DE"/>
    <w:rsid w:val="00A84526"/>
    <w:rsid w:val="00A913BE"/>
    <w:rsid w:val="00A961AD"/>
    <w:rsid w:val="00AA0A25"/>
    <w:rsid w:val="00AA0D07"/>
    <w:rsid w:val="00AA4ECF"/>
    <w:rsid w:val="00AA6559"/>
    <w:rsid w:val="00AB1151"/>
    <w:rsid w:val="00AB347B"/>
    <w:rsid w:val="00AC4150"/>
    <w:rsid w:val="00AC4E81"/>
    <w:rsid w:val="00AC743E"/>
    <w:rsid w:val="00AD1E0C"/>
    <w:rsid w:val="00AD2A5D"/>
    <w:rsid w:val="00AD5824"/>
    <w:rsid w:val="00AD7403"/>
    <w:rsid w:val="00AD7D83"/>
    <w:rsid w:val="00AE200E"/>
    <w:rsid w:val="00AE28EB"/>
    <w:rsid w:val="00AE3115"/>
    <w:rsid w:val="00AF1288"/>
    <w:rsid w:val="00AF2E90"/>
    <w:rsid w:val="00AF6642"/>
    <w:rsid w:val="00B03039"/>
    <w:rsid w:val="00B039A4"/>
    <w:rsid w:val="00B11D95"/>
    <w:rsid w:val="00B12651"/>
    <w:rsid w:val="00B16B4F"/>
    <w:rsid w:val="00B17C60"/>
    <w:rsid w:val="00B2650A"/>
    <w:rsid w:val="00B326EC"/>
    <w:rsid w:val="00B3448F"/>
    <w:rsid w:val="00B37FF0"/>
    <w:rsid w:val="00B40F08"/>
    <w:rsid w:val="00B4163E"/>
    <w:rsid w:val="00B4250B"/>
    <w:rsid w:val="00B42CC9"/>
    <w:rsid w:val="00B460DC"/>
    <w:rsid w:val="00B51511"/>
    <w:rsid w:val="00B53CC5"/>
    <w:rsid w:val="00B54DD9"/>
    <w:rsid w:val="00B55688"/>
    <w:rsid w:val="00B567EF"/>
    <w:rsid w:val="00B64107"/>
    <w:rsid w:val="00B64A98"/>
    <w:rsid w:val="00B64C2A"/>
    <w:rsid w:val="00B67468"/>
    <w:rsid w:val="00B72BD8"/>
    <w:rsid w:val="00B72FCB"/>
    <w:rsid w:val="00B76A01"/>
    <w:rsid w:val="00B802D4"/>
    <w:rsid w:val="00B8252B"/>
    <w:rsid w:val="00B834FC"/>
    <w:rsid w:val="00B85F49"/>
    <w:rsid w:val="00B87D07"/>
    <w:rsid w:val="00B9074D"/>
    <w:rsid w:val="00B90EE1"/>
    <w:rsid w:val="00B91474"/>
    <w:rsid w:val="00B917A4"/>
    <w:rsid w:val="00B92DA7"/>
    <w:rsid w:val="00B94410"/>
    <w:rsid w:val="00B94A91"/>
    <w:rsid w:val="00B96FBB"/>
    <w:rsid w:val="00BA078A"/>
    <w:rsid w:val="00BA5E77"/>
    <w:rsid w:val="00BA674F"/>
    <w:rsid w:val="00BB27E7"/>
    <w:rsid w:val="00BB5878"/>
    <w:rsid w:val="00BB682E"/>
    <w:rsid w:val="00BB6C37"/>
    <w:rsid w:val="00BB717C"/>
    <w:rsid w:val="00BC05F7"/>
    <w:rsid w:val="00BC3F0F"/>
    <w:rsid w:val="00BD0CBF"/>
    <w:rsid w:val="00BD2110"/>
    <w:rsid w:val="00BD5A2C"/>
    <w:rsid w:val="00BD64C0"/>
    <w:rsid w:val="00BD68A1"/>
    <w:rsid w:val="00BE049A"/>
    <w:rsid w:val="00BE2EE8"/>
    <w:rsid w:val="00BE38D8"/>
    <w:rsid w:val="00BE4196"/>
    <w:rsid w:val="00BE4460"/>
    <w:rsid w:val="00BE6678"/>
    <w:rsid w:val="00BF1F58"/>
    <w:rsid w:val="00BF1FB9"/>
    <w:rsid w:val="00BF38A0"/>
    <w:rsid w:val="00BF4735"/>
    <w:rsid w:val="00BF67B7"/>
    <w:rsid w:val="00BF722E"/>
    <w:rsid w:val="00C00D98"/>
    <w:rsid w:val="00C05B52"/>
    <w:rsid w:val="00C05F04"/>
    <w:rsid w:val="00C109CB"/>
    <w:rsid w:val="00C13631"/>
    <w:rsid w:val="00C13C6C"/>
    <w:rsid w:val="00C157D8"/>
    <w:rsid w:val="00C15C29"/>
    <w:rsid w:val="00C15F5C"/>
    <w:rsid w:val="00C21318"/>
    <w:rsid w:val="00C22BAD"/>
    <w:rsid w:val="00C24F8A"/>
    <w:rsid w:val="00C25C9A"/>
    <w:rsid w:val="00C27E04"/>
    <w:rsid w:val="00C334E5"/>
    <w:rsid w:val="00C37142"/>
    <w:rsid w:val="00C413FE"/>
    <w:rsid w:val="00C43405"/>
    <w:rsid w:val="00C45F2C"/>
    <w:rsid w:val="00C462E4"/>
    <w:rsid w:val="00C468A8"/>
    <w:rsid w:val="00C475D4"/>
    <w:rsid w:val="00C503FD"/>
    <w:rsid w:val="00C50583"/>
    <w:rsid w:val="00C57562"/>
    <w:rsid w:val="00C60FC0"/>
    <w:rsid w:val="00C63305"/>
    <w:rsid w:val="00C6685C"/>
    <w:rsid w:val="00C67A68"/>
    <w:rsid w:val="00C67E57"/>
    <w:rsid w:val="00C74233"/>
    <w:rsid w:val="00C802C8"/>
    <w:rsid w:val="00C825AC"/>
    <w:rsid w:val="00C82D9C"/>
    <w:rsid w:val="00C8495C"/>
    <w:rsid w:val="00C93F47"/>
    <w:rsid w:val="00C94A7B"/>
    <w:rsid w:val="00C9506C"/>
    <w:rsid w:val="00CA0DDE"/>
    <w:rsid w:val="00CA179F"/>
    <w:rsid w:val="00CA27D2"/>
    <w:rsid w:val="00CA62F7"/>
    <w:rsid w:val="00CB48E2"/>
    <w:rsid w:val="00CB6BD9"/>
    <w:rsid w:val="00CC1F0F"/>
    <w:rsid w:val="00CC77CE"/>
    <w:rsid w:val="00CD07E3"/>
    <w:rsid w:val="00CD0A99"/>
    <w:rsid w:val="00CD2242"/>
    <w:rsid w:val="00CD4A6C"/>
    <w:rsid w:val="00CD6855"/>
    <w:rsid w:val="00CD736E"/>
    <w:rsid w:val="00CE7AAC"/>
    <w:rsid w:val="00CF1171"/>
    <w:rsid w:val="00D01248"/>
    <w:rsid w:val="00D04A9D"/>
    <w:rsid w:val="00D04C2D"/>
    <w:rsid w:val="00D05200"/>
    <w:rsid w:val="00D05BCF"/>
    <w:rsid w:val="00D05D9F"/>
    <w:rsid w:val="00D06C96"/>
    <w:rsid w:val="00D06EE4"/>
    <w:rsid w:val="00D1178A"/>
    <w:rsid w:val="00D12D49"/>
    <w:rsid w:val="00D135FB"/>
    <w:rsid w:val="00D13692"/>
    <w:rsid w:val="00D13B52"/>
    <w:rsid w:val="00D175CD"/>
    <w:rsid w:val="00D22BEC"/>
    <w:rsid w:val="00D24792"/>
    <w:rsid w:val="00D279BD"/>
    <w:rsid w:val="00D41172"/>
    <w:rsid w:val="00D44D27"/>
    <w:rsid w:val="00D54E8F"/>
    <w:rsid w:val="00D56DAC"/>
    <w:rsid w:val="00D609EB"/>
    <w:rsid w:val="00D60FF7"/>
    <w:rsid w:val="00D648BC"/>
    <w:rsid w:val="00D71308"/>
    <w:rsid w:val="00D758B4"/>
    <w:rsid w:val="00D80570"/>
    <w:rsid w:val="00D8292A"/>
    <w:rsid w:val="00D946CB"/>
    <w:rsid w:val="00D9476E"/>
    <w:rsid w:val="00D94F54"/>
    <w:rsid w:val="00D96B6D"/>
    <w:rsid w:val="00D97493"/>
    <w:rsid w:val="00D97C16"/>
    <w:rsid w:val="00DA529B"/>
    <w:rsid w:val="00DB0808"/>
    <w:rsid w:val="00DB1433"/>
    <w:rsid w:val="00DB794D"/>
    <w:rsid w:val="00DC21E4"/>
    <w:rsid w:val="00DC549C"/>
    <w:rsid w:val="00DD0ECF"/>
    <w:rsid w:val="00DD2EB2"/>
    <w:rsid w:val="00DD7E64"/>
    <w:rsid w:val="00DE1F6F"/>
    <w:rsid w:val="00DE3469"/>
    <w:rsid w:val="00DE4031"/>
    <w:rsid w:val="00DE4417"/>
    <w:rsid w:val="00DE4815"/>
    <w:rsid w:val="00DE7CE3"/>
    <w:rsid w:val="00DF2C39"/>
    <w:rsid w:val="00DF4BCB"/>
    <w:rsid w:val="00DF6AC0"/>
    <w:rsid w:val="00DF7170"/>
    <w:rsid w:val="00DF78A8"/>
    <w:rsid w:val="00E06852"/>
    <w:rsid w:val="00E10A80"/>
    <w:rsid w:val="00E112EF"/>
    <w:rsid w:val="00E160D5"/>
    <w:rsid w:val="00E17D0F"/>
    <w:rsid w:val="00E22814"/>
    <w:rsid w:val="00E2587F"/>
    <w:rsid w:val="00E31095"/>
    <w:rsid w:val="00E331B1"/>
    <w:rsid w:val="00E33CB9"/>
    <w:rsid w:val="00E41B5F"/>
    <w:rsid w:val="00E43393"/>
    <w:rsid w:val="00E439AA"/>
    <w:rsid w:val="00E477C9"/>
    <w:rsid w:val="00E53F79"/>
    <w:rsid w:val="00E57329"/>
    <w:rsid w:val="00E60D87"/>
    <w:rsid w:val="00E6155B"/>
    <w:rsid w:val="00E676EF"/>
    <w:rsid w:val="00E67EC7"/>
    <w:rsid w:val="00E712E7"/>
    <w:rsid w:val="00E726EC"/>
    <w:rsid w:val="00E72B68"/>
    <w:rsid w:val="00E744CE"/>
    <w:rsid w:val="00E74CA2"/>
    <w:rsid w:val="00E778F4"/>
    <w:rsid w:val="00E81392"/>
    <w:rsid w:val="00E8273D"/>
    <w:rsid w:val="00E82B03"/>
    <w:rsid w:val="00E85007"/>
    <w:rsid w:val="00E876A8"/>
    <w:rsid w:val="00E93D7E"/>
    <w:rsid w:val="00EA0E88"/>
    <w:rsid w:val="00EA6549"/>
    <w:rsid w:val="00EB1CFF"/>
    <w:rsid w:val="00EB2CAC"/>
    <w:rsid w:val="00EB303E"/>
    <w:rsid w:val="00EB38F0"/>
    <w:rsid w:val="00EB6BFE"/>
    <w:rsid w:val="00EC1230"/>
    <w:rsid w:val="00EC23F5"/>
    <w:rsid w:val="00EC3865"/>
    <w:rsid w:val="00EC3875"/>
    <w:rsid w:val="00EC4CD5"/>
    <w:rsid w:val="00EC710E"/>
    <w:rsid w:val="00ED0248"/>
    <w:rsid w:val="00ED523A"/>
    <w:rsid w:val="00ED69DE"/>
    <w:rsid w:val="00EE1884"/>
    <w:rsid w:val="00EE2C66"/>
    <w:rsid w:val="00EE327D"/>
    <w:rsid w:val="00EE3C69"/>
    <w:rsid w:val="00EE6DB5"/>
    <w:rsid w:val="00EE78F1"/>
    <w:rsid w:val="00EE7C6B"/>
    <w:rsid w:val="00EF1CD0"/>
    <w:rsid w:val="00EF2D9B"/>
    <w:rsid w:val="00EF5373"/>
    <w:rsid w:val="00F02409"/>
    <w:rsid w:val="00F02853"/>
    <w:rsid w:val="00F03668"/>
    <w:rsid w:val="00F0378D"/>
    <w:rsid w:val="00F05F8F"/>
    <w:rsid w:val="00F0754F"/>
    <w:rsid w:val="00F126C7"/>
    <w:rsid w:val="00F13CB1"/>
    <w:rsid w:val="00F13DB1"/>
    <w:rsid w:val="00F20BCC"/>
    <w:rsid w:val="00F2140B"/>
    <w:rsid w:val="00F22215"/>
    <w:rsid w:val="00F22569"/>
    <w:rsid w:val="00F23C74"/>
    <w:rsid w:val="00F24064"/>
    <w:rsid w:val="00F32594"/>
    <w:rsid w:val="00F33A48"/>
    <w:rsid w:val="00F3409A"/>
    <w:rsid w:val="00F34C8F"/>
    <w:rsid w:val="00F34F14"/>
    <w:rsid w:val="00F3538A"/>
    <w:rsid w:val="00F3686B"/>
    <w:rsid w:val="00F4026D"/>
    <w:rsid w:val="00F41929"/>
    <w:rsid w:val="00F43801"/>
    <w:rsid w:val="00F44BAC"/>
    <w:rsid w:val="00F51EA7"/>
    <w:rsid w:val="00F52DE8"/>
    <w:rsid w:val="00F54415"/>
    <w:rsid w:val="00F54920"/>
    <w:rsid w:val="00F54C60"/>
    <w:rsid w:val="00F54DBB"/>
    <w:rsid w:val="00F557DB"/>
    <w:rsid w:val="00F572F9"/>
    <w:rsid w:val="00F63D0B"/>
    <w:rsid w:val="00F64F84"/>
    <w:rsid w:val="00F655B9"/>
    <w:rsid w:val="00F664B0"/>
    <w:rsid w:val="00F66A01"/>
    <w:rsid w:val="00F715A6"/>
    <w:rsid w:val="00F73E69"/>
    <w:rsid w:val="00F813FC"/>
    <w:rsid w:val="00F84247"/>
    <w:rsid w:val="00F84604"/>
    <w:rsid w:val="00F848B3"/>
    <w:rsid w:val="00F91DFF"/>
    <w:rsid w:val="00F93B3A"/>
    <w:rsid w:val="00F9524B"/>
    <w:rsid w:val="00F9778B"/>
    <w:rsid w:val="00FA09FF"/>
    <w:rsid w:val="00FA0CBD"/>
    <w:rsid w:val="00FA57F8"/>
    <w:rsid w:val="00FA7378"/>
    <w:rsid w:val="00FB15E8"/>
    <w:rsid w:val="00FB2B56"/>
    <w:rsid w:val="00FB5623"/>
    <w:rsid w:val="00FC2885"/>
    <w:rsid w:val="00FC2BA7"/>
    <w:rsid w:val="00FC31F4"/>
    <w:rsid w:val="00FC56F4"/>
    <w:rsid w:val="00FD3239"/>
    <w:rsid w:val="00FD4BC8"/>
    <w:rsid w:val="00FE2938"/>
    <w:rsid w:val="00FE6E5C"/>
    <w:rsid w:val="00FF13BE"/>
    <w:rsid w:val="00FF2D1B"/>
    <w:rsid w:val="00FF348E"/>
    <w:rsid w:val="00FF37EA"/>
    <w:rsid w:val="00FF7069"/>
    <w:rsid w:val="18E9374E"/>
    <w:rsid w:val="313A76A4"/>
    <w:rsid w:val="3870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nhideWhenUsed="0" w:uiPriority="9" w:semiHidden="0" w:name="heading 6"/>
    <w:lsdException w:qFormat="1" w:unhideWhenUsed="0" w:uiPriority="9" w:semiHidden="0" w:name="heading 7"/>
    <w:lsdException w:qFormat="1" w:unhideWhenUsed="0" w:uiPriority="9" w:semiHidden="0" w:name="heading 8"/>
    <w:lsdException w:qFormat="1" w:unhideWhenUsed="0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Times New Roman"/>
      <w:sz w:val="22"/>
      <w:szCs w:val="22"/>
      <w:lang w:val="ru-RU" w:eastAsia="ru-RU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2"/>
    <w:basedOn w:val="1"/>
    <w:next w:val="1"/>
    <w:link w:val="105"/>
    <w:semiHidden/>
    <w:unhideWhenUsed/>
    <w:qFormat/>
    <w:uiPriority w:val="9"/>
    <w:pPr>
      <w:keepNext/>
      <w:keepLines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paragraph" w:styleId="4">
    <w:name w:val="heading 3"/>
    <w:basedOn w:val="1"/>
    <w:next w:val="1"/>
    <w:link w:val="106"/>
    <w:semiHidden/>
    <w:unhideWhenUsed/>
    <w:qFormat/>
    <w:uiPriority w:val="9"/>
    <w:pPr>
      <w:keepNext/>
      <w:keepLines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paragraph" w:styleId="5">
    <w:name w:val="heading 4"/>
    <w:basedOn w:val="1"/>
    <w:next w:val="1"/>
    <w:link w:val="25"/>
    <w:qFormat/>
    <w:uiPriority w:val="9"/>
    <w:pPr>
      <w:keepNext/>
      <w:numPr>
        <w:ilvl w:val="3"/>
        <w:numId w:val="1"/>
      </w:numPr>
      <w:spacing w:before="240" w:after="60" w:line="240" w:lineRule="auto"/>
      <w:outlineLvl w:val="3"/>
    </w:pPr>
    <w:rPr>
      <w:rFonts w:ascii="Times New Roman" w:hAnsi="Times New Roman"/>
      <w:b/>
      <w:bCs/>
      <w:sz w:val="28"/>
      <w:szCs w:val="28"/>
    </w:rPr>
  </w:style>
  <w:style w:type="paragraph" w:styleId="6">
    <w:name w:val="heading 5"/>
    <w:basedOn w:val="1"/>
    <w:next w:val="1"/>
    <w:link w:val="26"/>
    <w:qFormat/>
    <w:uiPriority w:val="9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hAnsi="Times New Roman"/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27"/>
    <w:qFormat/>
    <w:uiPriority w:val="9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hAnsi="Times New Roman"/>
      <w:b/>
      <w:bCs/>
      <w:sz w:val="20"/>
      <w:szCs w:val="20"/>
    </w:rPr>
  </w:style>
  <w:style w:type="paragraph" w:styleId="8">
    <w:name w:val="heading 7"/>
    <w:basedOn w:val="1"/>
    <w:next w:val="1"/>
    <w:link w:val="28"/>
    <w:qFormat/>
    <w:uiPriority w:val="9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hAnsi="Times New Roman"/>
      <w:sz w:val="24"/>
      <w:szCs w:val="24"/>
    </w:rPr>
  </w:style>
  <w:style w:type="paragraph" w:styleId="9">
    <w:name w:val="heading 8"/>
    <w:basedOn w:val="1"/>
    <w:next w:val="1"/>
    <w:link w:val="29"/>
    <w:qFormat/>
    <w:uiPriority w:val="9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hAnsi="Times New Roman"/>
      <w:i/>
      <w:iCs/>
      <w:sz w:val="24"/>
      <w:szCs w:val="24"/>
    </w:rPr>
  </w:style>
  <w:style w:type="paragraph" w:styleId="10">
    <w:name w:val="heading 9"/>
    <w:basedOn w:val="1"/>
    <w:next w:val="1"/>
    <w:link w:val="30"/>
    <w:qFormat/>
    <w:uiPriority w:val="9"/>
    <w:pPr>
      <w:numPr>
        <w:ilvl w:val="8"/>
        <w:numId w:val="1"/>
      </w:numPr>
      <w:spacing w:before="240" w:after="60" w:line="240" w:lineRule="auto"/>
      <w:outlineLvl w:val="8"/>
    </w:pPr>
    <w:rPr>
      <w:rFonts w:ascii="Arial" w:hAnsi="Arial"/>
      <w:sz w:val="20"/>
      <w:szCs w:val="20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38"/>
    <w:semiHidden/>
    <w:unhideWhenUsed/>
    <w:qFormat/>
    <w:uiPriority w:val="99"/>
    <w:pPr>
      <w:spacing w:after="0" w:line="240" w:lineRule="auto"/>
    </w:pPr>
    <w:rPr>
      <w:rFonts w:ascii="Tahoma" w:hAnsi="Tahoma"/>
      <w:sz w:val="16"/>
      <w:szCs w:val="16"/>
    </w:rPr>
  </w:style>
  <w:style w:type="paragraph" w:styleId="14">
    <w:name w:val="Body Text"/>
    <w:basedOn w:val="1"/>
    <w:link w:val="32"/>
    <w:unhideWhenUsed/>
    <w:qFormat/>
    <w:uiPriority w:val="0"/>
    <w:pPr>
      <w:spacing w:after="120" w:line="240" w:lineRule="auto"/>
      <w:ind w:left="284" w:hanging="284"/>
      <w:jc w:val="both"/>
    </w:pPr>
    <w:rPr>
      <w:rFonts w:eastAsia="Calibri"/>
      <w:sz w:val="20"/>
      <w:szCs w:val="20"/>
      <w:lang w:eastAsia="en-US"/>
    </w:rPr>
  </w:style>
  <w:style w:type="paragraph" w:styleId="15">
    <w:name w:val="Body Text 2"/>
    <w:basedOn w:val="1"/>
    <w:link w:val="37"/>
    <w:unhideWhenUsed/>
    <w:qFormat/>
    <w:uiPriority w:val="99"/>
    <w:pPr>
      <w:spacing w:after="120" w:line="480" w:lineRule="auto"/>
    </w:pPr>
  </w:style>
  <w:style w:type="paragraph" w:styleId="16">
    <w:name w:val="Body Text Indent"/>
    <w:basedOn w:val="1"/>
    <w:link w:val="33"/>
    <w:semiHidden/>
    <w:unhideWhenUsed/>
    <w:qFormat/>
    <w:uiPriority w:val="99"/>
    <w:pPr>
      <w:spacing w:after="120"/>
      <w:ind w:left="283"/>
    </w:pPr>
  </w:style>
  <w:style w:type="character" w:styleId="17">
    <w:name w:val="FollowedHyperlink"/>
    <w:semiHidden/>
    <w:unhideWhenUsed/>
    <w:qFormat/>
    <w:uiPriority w:val="99"/>
    <w:rPr>
      <w:color w:val="800080"/>
      <w:u w:val="single"/>
    </w:rPr>
  </w:style>
  <w:style w:type="paragraph" w:styleId="18">
    <w:name w:val="footer"/>
    <w:basedOn w:val="1"/>
    <w:link w:val="103"/>
    <w:unhideWhenUsed/>
    <w:qFormat/>
    <w:uiPriority w:val="99"/>
    <w:pPr>
      <w:tabs>
        <w:tab w:val="center" w:pos="4677"/>
        <w:tab w:val="right" w:pos="9355"/>
      </w:tabs>
    </w:pPr>
  </w:style>
  <w:style w:type="paragraph" w:styleId="19">
    <w:name w:val="header"/>
    <w:basedOn w:val="1"/>
    <w:link w:val="102"/>
    <w:unhideWhenUsed/>
    <w:qFormat/>
    <w:uiPriority w:val="99"/>
    <w:pPr>
      <w:tabs>
        <w:tab w:val="center" w:pos="4677"/>
        <w:tab w:val="right" w:pos="9355"/>
      </w:tabs>
    </w:pPr>
  </w:style>
  <w:style w:type="character" w:styleId="20">
    <w:name w:val="Hyperlink"/>
    <w:unhideWhenUsed/>
    <w:qFormat/>
    <w:uiPriority w:val="99"/>
    <w:rPr>
      <w:color w:val="0000FF"/>
      <w:u w:val="single"/>
    </w:rPr>
  </w:style>
  <w:style w:type="paragraph" w:styleId="21">
    <w:name w:val="Subtitle"/>
    <w:basedOn w:val="1"/>
    <w:next w:val="1"/>
    <w:link w:val="108"/>
    <w:qFormat/>
    <w:uiPriority w:val="11"/>
    <w:p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table" w:styleId="22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3">
    <w:name w:val="Title"/>
    <w:basedOn w:val="1"/>
    <w:link w:val="107"/>
    <w:qFormat/>
    <w:uiPriority w:val="10"/>
    <w:pPr>
      <w:spacing w:before="400" w:after="0" w:line="360" w:lineRule="auto"/>
      <w:jc w:val="center"/>
    </w:pPr>
    <w:rPr>
      <w:rFonts w:ascii="Times New Roman" w:hAnsi="Times New Roman"/>
      <w:b/>
      <w:sz w:val="28"/>
      <w:szCs w:val="24"/>
    </w:rPr>
  </w:style>
  <w:style w:type="character" w:customStyle="1" w:styleId="24">
    <w:name w:val="Заголовок 1 Знак"/>
    <w:link w:val="2"/>
    <w:qFormat/>
    <w:uiPriority w:val="9"/>
    <w:rPr>
      <w:rFonts w:ascii="Cambria" w:hAnsi="Cambria" w:eastAsia="Times New Roman" w:cs="Times New Roman"/>
      <w:b/>
      <w:bCs/>
      <w:color w:val="365F91"/>
      <w:sz w:val="28"/>
      <w:szCs w:val="28"/>
    </w:rPr>
  </w:style>
  <w:style w:type="character" w:customStyle="1" w:styleId="25">
    <w:name w:val="Заголовок 4 Знак"/>
    <w:link w:val="5"/>
    <w:qFormat/>
    <w:uiPriority w:val="9"/>
    <w:rPr>
      <w:rFonts w:ascii="Times New Roman" w:hAnsi="Times New Roman" w:eastAsia="Times New Roman" w:cs="Times New Roman"/>
      <w:b/>
      <w:bCs/>
      <w:sz w:val="28"/>
      <w:szCs w:val="28"/>
    </w:rPr>
  </w:style>
  <w:style w:type="character" w:customStyle="1" w:styleId="26">
    <w:name w:val="Заголовок 5 Знак"/>
    <w:link w:val="6"/>
    <w:qFormat/>
    <w:uiPriority w:val="9"/>
    <w:rPr>
      <w:rFonts w:ascii="Times New Roman" w:hAnsi="Times New Roman" w:eastAsia="Times New Roman" w:cs="Times New Roman"/>
      <w:b/>
      <w:bCs/>
      <w:i/>
      <w:iCs/>
      <w:sz w:val="26"/>
      <w:szCs w:val="26"/>
    </w:rPr>
  </w:style>
  <w:style w:type="character" w:customStyle="1" w:styleId="27">
    <w:name w:val="Заголовок 6 Знак"/>
    <w:link w:val="7"/>
    <w:qFormat/>
    <w:uiPriority w:val="9"/>
    <w:rPr>
      <w:rFonts w:ascii="Times New Roman" w:hAnsi="Times New Roman" w:eastAsia="Times New Roman" w:cs="Times New Roman"/>
      <w:b/>
      <w:bCs/>
    </w:rPr>
  </w:style>
  <w:style w:type="character" w:customStyle="1" w:styleId="28">
    <w:name w:val="Заголовок 7 Знак"/>
    <w:link w:val="8"/>
    <w:qFormat/>
    <w:uiPriority w:val="9"/>
    <w:rPr>
      <w:rFonts w:ascii="Times New Roman" w:hAnsi="Times New Roman" w:eastAsia="Times New Roman" w:cs="Times New Roman"/>
      <w:sz w:val="24"/>
      <w:szCs w:val="24"/>
    </w:rPr>
  </w:style>
  <w:style w:type="character" w:customStyle="1" w:styleId="29">
    <w:name w:val="Заголовок 8 Знак"/>
    <w:link w:val="9"/>
    <w:qFormat/>
    <w:uiPriority w:val="9"/>
    <w:rPr>
      <w:rFonts w:ascii="Times New Roman" w:hAnsi="Times New Roman" w:eastAsia="Times New Roman" w:cs="Times New Roman"/>
      <w:i/>
      <w:iCs/>
      <w:sz w:val="24"/>
      <w:szCs w:val="24"/>
    </w:rPr>
  </w:style>
  <w:style w:type="character" w:customStyle="1" w:styleId="30">
    <w:name w:val="Заголовок 9 Знак"/>
    <w:link w:val="10"/>
    <w:qFormat/>
    <w:uiPriority w:val="9"/>
    <w:rPr>
      <w:rFonts w:ascii="Arial" w:hAnsi="Arial" w:eastAsia="Times New Roman" w:cs="Arial"/>
    </w:rPr>
  </w:style>
  <w:style w:type="paragraph" w:customStyle="1" w:styleId="31">
    <w:name w:val="ConsPlusNormal"/>
    <w:qFormat/>
    <w:uiPriority w:val="0"/>
    <w:pPr>
      <w:autoSpaceDE w:val="0"/>
      <w:autoSpaceDN w:val="0"/>
      <w:adjustRightInd w:val="0"/>
      <w:ind w:firstLine="720"/>
    </w:pPr>
    <w:rPr>
      <w:rFonts w:ascii="Arial" w:hAnsi="Arial" w:eastAsia="Calibri" w:cs="Arial"/>
      <w:lang w:val="ru-RU" w:eastAsia="en-US" w:bidi="ar-SA"/>
    </w:rPr>
  </w:style>
  <w:style w:type="character" w:customStyle="1" w:styleId="32">
    <w:name w:val="Основной текст Знак"/>
    <w:link w:val="14"/>
    <w:qFormat/>
    <w:uiPriority w:val="0"/>
    <w:rPr>
      <w:rFonts w:ascii="Calibri" w:hAnsi="Calibri" w:eastAsia="Calibri" w:cs="Times New Roman"/>
      <w:lang w:eastAsia="en-US"/>
    </w:rPr>
  </w:style>
  <w:style w:type="character" w:customStyle="1" w:styleId="33">
    <w:name w:val="Основной текст с отступом Знак"/>
    <w:basedOn w:val="11"/>
    <w:link w:val="16"/>
    <w:semiHidden/>
    <w:qFormat/>
    <w:uiPriority w:val="99"/>
  </w:style>
  <w:style w:type="paragraph" w:customStyle="1" w:styleId="34">
    <w:name w:val="ConsNormal"/>
    <w:qFormat/>
    <w:uiPriority w:val="0"/>
    <w:pPr>
      <w:widowControl w:val="0"/>
      <w:autoSpaceDE w:val="0"/>
      <w:autoSpaceDN w:val="0"/>
      <w:adjustRightInd w:val="0"/>
      <w:ind w:firstLine="720"/>
    </w:pPr>
    <w:rPr>
      <w:rFonts w:ascii="Arial" w:hAnsi="Arial" w:eastAsia="Times New Roman" w:cs="Arial"/>
      <w:lang w:val="ru-RU" w:eastAsia="ru-RU" w:bidi="ar-SA"/>
    </w:rPr>
  </w:style>
  <w:style w:type="paragraph" w:customStyle="1" w:styleId="35">
    <w:name w:val="ConsTitle"/>
    <w:qFormat/>
    <w:uiPriority w:val="0"/>
    <w:pPr>
      <w:widowControl w:val="0"/>
      <w:autoSpaceDE w:val="0"/>
      <w:autoSpaceDN w:val="0"/>
      <w:adjustRightInd w:val="0"/>
    </w:pPr>
    <w:rPr>
      <w:rFonts w:ascii="Arial" w:hAnsi="Arial" w:eastAsia="Times New Roman" w:cs="Arial"/>
      <w:b/>
      <w:bCs/>
      <w:lang w:val="ru-RU" w:eastAsia="ru-RU" w:bidi="ar-SA"/>
    </w:rPr>
  </w:style>
  <w:style w:type="paragraph" w:customStyle="1" w:styleId="36">
    <w:name w:val="Статья"/>
    <w:basedOn w:val="23"/>
    <w:qFormat/>
    <w:uiPriority w:val="0"/>
    <w:pPr>
      <w:ind w:left="708"/>
      <w:jc w:val="left"/>
    </w:pPr>
  </w:style>
  <w:style w:type="character" w:customStyle="1" w:styleId="37">
    <w:name w:val="Основной текст 2 Знак"/>
    <w:link w:val="15"/>
    <w:qFormat/>
    <w:uiPriority w:val="99"/>
    <w:rPr>
      <w:sz w:val="22"/>
      <w:szCs w:val="22"/>
    </w:rPr>
  </w:style>
  <w:style w:type="character" w:customStyle="1" w:styleId="38">
    <w:name w:val="Текст выноски Знак"/>
    <w:link w:val="13"/>
    <w:semiHidden/>
    <w:qFormat/>
    <w:uiPriority w:val="99"/>
    <w:rPr>
      <w:rFonts w:ascii="Tahoma" w:hAnsi="Tahoma" w:cs="Tahoma"/>
      <w:sz w:val="16"/>
      <w:szCs w:val="16"/>
    </w:rPr>
  </w:style>
  <w:style w:type="paragraph" w:customStyle="1" w:styleId="39">
    <w:name w:val="Без интервала1"/>
    <w:basedOn w:val="1"/>
    <w:qFormat/>
    <w:uiPriority w:val="0"/>
    <w:pPr>
      <w:spacing w:after="0" w:line="240" w:lineRule="auto"/>
    </w:pPr>
    <w:rPr>
      <w:rFonts w:ascii="Times New Roman" w:hAnsi="Times New Roman"/>
      <w:iCs/>
      <w:sz w:val="20"/>
      <w:szCs w:val="20"/>
      <w:lang w:val="en-US" w:eastAsia="en-US"/>
    </w:rPr>
  </w:style>
  <w:style w:type="paragraph" w:customStyle="1" w:styleId="40">
    <w:name w:val="msonormal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41">
    <w:name w:val="xl65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42">
    <w:name w:val="xl66"/>
    <w:basedOn w:val="1"/>
    <w:qFormat/>
    <w:uiPriority w:val="0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43">
    <w:name w:val="xl68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44">
    <w:name w:val="xl69"/>
    <w:basedOn w:val="1"/>
    <w:qFormat/>
    <w:uiPriority w:val="0"/>
    <w:pPr>
      <w:pBdr>
        <w:bottom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45">
    <w:name w:val="xl70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46">
    <w:name w:val="xl71"/>
    <w:basedOn w:val="1"/>
    <w:qFormat/>
    <w:uiPriority w:val="0"/>
    <w:pPr>
      <w:pBdr>
        <w:top w:val="single" w:color="auto" w:sz="8" w:space="0"/>
        <w:left w:val="single" w:color="auto" w:sz="8" w:space="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47">
    <w:name w:val="xl72"/>
    <w:basedOn w:val="1"/>
    <w:qFormat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48">
    <w:name w:val="xl73"/>
    <w:basedOn w:val="1"/>
    <w:qFormat/>
    <w:uiPriority w:val="0"/>
    <w:pPr>
      <w:pBdr>
        <w:left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49">
    <w:name w:val="xl74"/>
    <w:basedOn w:val="1"/>
    <w:qFormat/>
    <w:uiPriority w:val="0"/>
    <w:pPr>
      <w:pBdr>
        <w:left w:val="single" w:color="auto" w:sz="8" w:space="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50">
    <w:name w:val="xl75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51">
    <w:name w:val="xl76"/>
    <w:basedOn w:val="1"/>
    <w:qFormat/>
    <w:uiPriority w:val="0"/>
    <w:pPr>
      <w:pBdr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52">
    <w:name w:val="xl77"/>
    <w:basedOn w:val="1"/>
    <w:qFormat/>
    <w:uiPriority w:val="0"/>
    <w:pPr>
      <w:pBdr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53">
    <w:name w:val="xl78"/>
    <w:basedOn w:val="1"/>
    <w:qFormat/>
    <w:uiPriority w:val="0"/>
    <w:pPr>
      <w:pBdr>
        <w:left w:val="single" w:color="auto" w:sz="8" w:space="0"/>
        <w:bottom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54">
    <w:name w:val="xl79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55">
    <w:name w:val="xl80"/>
    <w:basedOn w:val="1"/>
    <w:qFormat/>
    <w:uiPriority w:val="0"/>
    <w:pPr>
      <w:pBdr>
        <w:top w:val="single" w:color="auto" w:sz="8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56">
    <w:name w:val="xl81"/>
    <w:basedOn w:val="1"/>
    <w:qFormat/>
    <w:uiPriority w:val="0"/>
    <w:pPr>
      <w:pBdr>
        <w:top w:val="single" w:color="auto" w:sz="8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57">
    <w:name w:val="xl82"/>
    <w:basedOn w:val="1"/>
    <w:qFormat/>
    <w:uiPriority w:val="0"/>
    <w:pPr>
      <w:pBdr>
        <w:top w:val="single" w:color="auto" w:sz="8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58">
    <w:name w:val="xl83"/>
    <w:basedOn w:val="1"/>
    <w:qFormat/>
    <w:uiPriority w:val="0"/>
    <w:pPr>
      <w:pBdr>
        <w:top w:val="single" w:color="auto" w:sz="8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59">
    <w:name w:val="xl84"/>
    <w:basedOn w:val="1"/>
    <w:qFormat/>
    <w:uiPriority w:val="0"/>
    <w:pPr>
      <w:pBdr>
        <w:top w:val="single" w:color="auto" w:sz="8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60">
    <w:name w:val="xl85"/>
    <w:basedOn w:val="1"/>
    <w:qFormat/>
    <w:uiPriority w:val="0"/>
    <w:pPr>
      <w:pBdr>
        <w:top w:val="single" w:color="auto" w:sz="8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61">
    <w:name w:val="xl8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62">
    <w:name w:val="xl8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63">
    <w:name w:val="xl88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64">
    <w:name w:val="xl89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65">
    <w:name w:val="xl90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66">
    <w:name w:val="xl91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67">
    <w:name w:val="xl92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68">
    <w:name w:val="xl93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69">
    <w:name w:val="xl94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70">
    <w:name w:val="xl95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71">
    <w:name w:val="xl96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72">
    <w:name w:val="xl9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73">
    <w:name w:val="xl98"/>
    <w:basedOn w:val="1"/>
    <w:qFormat/>
    <w:uiPriority w:val="0"/>
    <w:pPr>
      <w:pBdr>
        <w:left w:val="single" w:color="auto" w:sz="8" w:space="0"/>
        <w:bottom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74">
    <w:name w:val="xl99"/>
    <w:basedOn w:val="1"/>
    <w:qFormat/>
    <w:uiPriority w:val="0"/>
    <w:pPr>
      <w:pBdr>
        <w:bottom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75">
    <w:name w:val="xl100"/>
    <w:basedOn w:val="1"/>
    <w:qFormat/>
    <w:uiPriority w:val="0"/>
    <w:pPr>
      <w:pBdr>
        <w:bottom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76">
    <w:name w:val="xl101"/>
    <w:basedOn w:val="1"/>
    <w:qFormat/>
    <w:uiPriority w:val="0"/>
    <w:pPr>
      <w:pBdr>
        <w:lef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77">
    <w:name w:val="xl102"/>
    <w:basedOn w:val="1"/>
    <w:qFormat/>
    <w:uiPriority w:val="0"/>
    <w:pPr>
      <w:pBdr>
        <w:bottom w:val="single" w:color="auto" w:sz="4" w:space="0"/>
        <w:right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78">
    <w:name w:val="xl103"/>
    <w:basedOn w:val="1"/>
    <w:qFormat/>
    <w:uiPriority w:val="0"/>
    <w:pPr>
      <w:pBdr>
        <w:top w:val="single" w:color="auto" w:sz="4" w:space="0"/>
        <w:left w:val="single" w:color="auto" w:sz="8" w:space="0"/>
        <w:bottom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79">
    <w:name w:val="xl104"/>
    <w:basedOn w:val="1"/>
    <w:qFormat/>
    <w:uiPriority w:val="0"/>
    <w:pPr>
      <w:pBdr>
        <w:top w:val="single" w:color="auto" w:sz="4" w:space="0"/>
        <w:left w:val="single" w:color="auto" w:sz="8" w:space="0"/>
        <w:bottom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80">
    <w:name w:val="xl105"/>
    <w:basedOn w:val="1"/>
    <w:qFormat/>
    <w:uiPriority w:val="0"/>
    <w:pPr>
      <w:pBdr>
        <w:top w:val="single" w:color="auto" w:sz="4" w:space="0"/>
        <w:bottom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81">
    <w:name w:val="xl106"/>
    <w:basedOn w:val="1"/>
    <w:qFormat/>
    <w:uiPriority w:val="0"/>
    <w:pPr>
      <w:pBdr>
        <w:top w:val="single" w:color="auto" w:sz="4" w:space="0"/>
        <w:bottom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82">
    <w:name w:val="xl107"/>
    <w:basedOn w:val="1"/>
    <w:qFormat/>
    <w:uiPriority w:val="0"/>
    <w:pPr>
      <w:pBdr>
        <w:top w:val="single" w:color="auto" w:sz="4" w:space="0"/>
        <w:left w:val="single" w:color="auto" w:sz="4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83">
    <w:name w:val="xl108"/>
    <w:basedOn w:val="1"/>
    <w:qFormat/>
    <w:uiPriority w:val="0"/>
    <w:pPr>
      <w:pBdr>
        <w:top w:val="single" w:color="auto" w:sz="4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84">
    <w:name w:val="xl109"/>
    <w:basedOn w:val="1"/>
    <w:qFormat/>
    <w:uiPriority w:val="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85">
    <w:name w:val="xl110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86">
    <w:name w:val="xl111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87">
    <w:name w:val="xl112"/>
    <w:basedOn w:val="1"/>
    <w:qFormat/>
    <w:uiPriority w:val="0"/>
    <w:pPr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88">
    <w:name w:val="xl113"/>
    <w:basedOn w:val="1"/>
    <w:qFormat/>
    <w:uiPriority w:val="0"/>
    <w:pPr>
      <w:pBdr>
        <w:top w:val="single" w:color="auto" w:sz="4" w:space="0"/>
        <w:left w:val="single" w:color="auto" w:sz="8" w:space="0"/>
        <w:bottom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89">
    <w:name w:val="xl114"/>
    <w:basedOn w:val="1"/>
    <w:qFormat/>
    <w:uiPriority w:val="0"/>
    <w:pPr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90">
    <w:name w:val="xl115"/>
    <w:basedOn w:val="1"/>
    <w:qFormat/>
    <w:uiPriority w:val="0"/>
    <w:pPr>
      <w:pBdr>
        <w:top w:val="single" w:color="auto" w:sz="4" w:space="0"/>
        <w:left w:val="single" w:color="auto" w:sz="8" w:space="0"/>
        <w:bottom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91">
    <w:name w:val="xl67"/>
    <w:basedOn w:val="1"/>
    <w:qFormat/>
    <w:uiPriority w:val="0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paragraph" w:customStyle="1" w:styleId="92">
    <w:name w:val="xl116"/>
    <w:basedOn w:val="1"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93">
    <w:name w:val="xl117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8" w:space="0"/>
        <w:right w:val="single" w:color="auto" w:sz="8" w:space="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b/>
      <w:bCs/>
      <w:sz w:val="16"/>
      <w:szCs w:val="16"/>
    </w:rPr>
  </w:style>
  <w:style w:type="paragraph" w:customStyle="1" w:styleId="94">
    <w:name w:val="xl118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95">
    <w:name w:val="xl119"/>
    <w:basedOn w:val="1"/>
    <w:qFormat/>
    <w:uiPriority w:val="0"/>
    <w:pPr>
      <w:pBdr>
        <w:top w:val="single" w:color="auto" w:sz="8" w:space="0"/>
        <w:left w:val="single" w:color="auto" w:sz="8" w:space="0"/>
        <w:bottom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96">
    <w:name w:val="xl120"/>
    <w:basedOn w:val="1"/>
    <w:qFormat/>
    <w:uiPriority w:val="0"/>
    <w:pPr>
      <w:pBdr>
        <w:top w:val="single" w:color="auto" w:sz="4" w:space="0"/>
        <w:left w:val="single" w:color="auto" w:sz="8" w:space="0"/>
        <w:bottom w:val="single" w:color="auto" w:sz="4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97">
    <w:name w:val="xl121"/>
    <w:basedOn w:val="1"/>
    <w:qFormat/>
    <w:uiPriority w:val="0"/>
    <w:pPr>
      <w:pBdr>
        <w:top w:val="single" w:color="auto" w:sz="4" w:space="0"/>
        <w:left w:val="single" w:color="auto" w:sz="8" w:space="0"/>
        <w:bottom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98">
    <w:name w:val="xl122"/>
    <w:basedOn w:val="1"/>
    <w:qFormat/>
    <w:uiPriority w:val="0"/>
    <w:pPr>
      <w:pBdr>
        <w:top w:val="single" w:color="auto" w:sz="4" w:space="0"/>
        <w:left w:val="single" w:color="auto" w:sz="8" w:space="0"/>
        <w:bottom w:val="single" w:color="auto" w:sz="8" w:space="0"/>
        <w:right w:val="single" w:color="auto" w:sz="4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99">
    <w:name w:val="xl123"/>
    <w:basedOn w:val="1"/>
    <w:qFormat/>
    <w:uiPriority w:val="0"/>
    <w:pPr>
      <w:pBdr>
        <w:top w:val="single" w:color="auto" w:sz="4" w:space="0"/>
        <w:left w:val="single" w:color="auto" w:sz="8" w:space="0"/>
        <w:bottom w:val="single" w:color="auto" w:sz="8" w:space="0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100">
    <w:name w:val="xl64"/>
    <w:basedOn w:val="1"/>
    <w:qFormat/>
    <w:uiPriority w:val="0"/>
    <w:pP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24"/>
      <w:szCs w:val="24"/>
    </w:rPr>
  </w:style>
  <w:style w:type="character" w:customStyle="1" w:styleId="101">
    <w:name w:val="Неразрешенное упоминание1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102">
    <w:name w:val="Верхний колонтитул Знак"/>
    <w:link w:val="19"/>
    <w:qFormat/>
    <w:uiPriority w:val="99"/>
    <w:rPr>
      <w:sz w:val="22"/>
      <w:szCs w:val="22"/>
    </w:rPr>
  </w:style>
  <w:style w:type="character" w:customStyle="1" w:styleId="103">
    <w:name w:val="Нижний колонтитул Знак"/>
    <w:link w:val="18"/>
    <w:qFormat/>
    <w:uiPriority w:val="99"/>
    <w:rPr>
      <w:sz w:val="22"/>
      <w:szCs w:val="22"/>
    </w:rPr>
  </w:style>
  <w:style w:type="paragraph" w:styleId="104">
    <w:name w:val="List Paragraph"/>
    <w:basedOn w:val="1"/>
    <w:qFormat/>
    <w:uiPriority w:val="34"/>
    <w:pPr>
      <w:ind w:left="720"/>
      <w:contextualSpacing/>
    </w:pPr>
  </w:style>
  <w:style w:type="character" w:customStyle="1" w:styleId="105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kern w:val="2"/>
      <w:sz w:val="32"/>
      <w:szCs w:val="32"/>
      <w:lang w:eastAsia="en-US"/>
      <w14:ligatures w14:val="standardContextual"/>
    </w:rPr>
  </w:style>
  <w:style w:type="character" w:customStyle="1" w:styleId="106">
    <w:name w:val="Заголовок 3 Знак"/>
    <w:basedOn w:val="11"/>
    <w:link w:val="4"/>
    <w:semiHidden/>
    <w:qFormat/>
    <w:uiPriority w:val="9"/>
    <w:rPr>
      <w:rFonts w:asciiTheme="minorHAnsi" w:hAnsiTheme="minorHAnsi" w:eastAsiaTheme="majorEastAsia" w:cstheme="majorBidi"/>
      <w:color w:val="2F5597" w:themeColor="accent1" w:themeShade="BF"/>
      <w:kern w:val="2"/>
      <w:sz w:val="28"/>
      <w:szCs w:val="28"/>
      <w:lang w:eastAsia="en-US"/>
      <w14:ligatures w14:val="standardContextual"/>
    </w:rPr>
  </w:style>
  <w:style w:type="character" w:customStyle="1" w:styleId="107">
    <w:name w:val="Название Знак"/>
    <w:basedOn w:val="11"/>
    <w:link w:val="23"/>
    <w:qFormat/>
    <w:uiPriority w:val="10"/>
    <w:rPr>
      <w:rFonts w:ascii="Times New Roman" w:hAnsi="Times New Roman"/>
      <w:b/>
      <w:sz w:val="28"/>
      <w:szCs w:val="24"/>
    </w:rPr>
  </w:style>
  <w:style w:type="character" w:customStyle="1" w:styleId="108">
    <w:name w:val="Подзаголовок Знак"/>
    <w:basedOn w:val="11"/>
    <w:link w:val="21"/>
    <w:qFormat/>
    <w:uiPriority w:val="11"/>
    <w:rPr>
      <w:rFonts w:asciiTheme="minorHAnsi" w:hAnsiTheme="minorHAnsi"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textFill>
        <w14:solidFill>
          <w14:schemeClr w14:val="tx1">
            <w14:lumMod w14:val="65000"/>
            <w14:lumOff w14:val="35000"/>
          </w14:schemeClr>
        </w14:solidFill>
      </w14:textFill>
      <w14:ligatures w14:val="standardContextual"/>
    </w:rPr>
  </w:style>
  <w:style w:type="paragraph" w:styleId="109">
    <w:name w:val="Quote"/>
    <w:basedOn w:val="1"/>
    <w:next w:val="1"/>
    <w:link w:val="110"/>
    <w:qFormat/>
    <w:uiPriority w:val="29"/>
    <w:pPr>
      <w:spacing w:before="160" w:after="160" w:line="259" w:lineRule="auto"/>
      <w:jc w:val="center"/>
    </w:pPr>
    <w:rPr>
      <w:rFonts w:asciiTheme="minorHAnsi" w:hAnsiTheme="minorHAnsi" w:eastAsiaTheme="minorHAnsi" w:cstheme="minorBidi"/>
      <w:i/>
      <w:iCs/>
      <w:color w:val="404040" w:themeColor="text1" w:themeTint="BF"/>
      <w:kern w:val="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110">
    <w:name w:val="Цитата 2 Знак"/>
    <w:basedOn w:val="11"/>
    <w:link w:val="109"/>
    <w:qFormat/>
    <w:uiPriority w:val="29"/>
    <w:rPr>
      <w:rFonts w:asciiTheme="minorHAnsi" w:hAnsiTheme="minorHAnsi" w:eastAsiaTheme="minorHAnsi" w:cstheme="minorBidi"/>
      <w:i/>
      <w:iCs/>
      <w:color w:val="404040" w:themeColor="text1" w:themeTint="BF"/>
      <w:kern w:val="2"/>
      <w:sz w:val="22"/>
      <w:szCs w:val="22"/>
      <w:lang w:eastAsia="en-US"/>
      <w14:textFill>
        <w14:solidFill>
          <w14:schemeClr w14:val="tx1">
            <w14:lumMod w14:val="75000"/>
            <w14:lumOff w14:val="25000"/>
          </w14:schemeClr>
        </w14:solidFill>
      </w14:textFill>
      <w14:ligatures w14:val="standardContextual"/>
    </w:rPr>
  </w:style>
  <w:style w:type="character" w:customStyle="1" w:styleId="111">
    <w:name w:val="Intense Emphasis"/>
    <w:basedOn w:val="11"/>
    <w:qFormat/>
    <w:uiPriority w:val="21"/>
    <w:rPr>
      <w:i/>
      <w:iCs/>
      <w:color w:val="2F5597" w:themeColor="accent1" w:themeShade="BF"/>
    </w:rPr>
  </w:style>
  <w:style w:type="paragraph" w:styleId="112">
    <w:name w:val="Intense Quote"/>
    <w:basedOn w:val="1"/>
    <w:next w:val="1"/>
    <w:link w:val="113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 w:line="259" w:lineRule="auto"/>
      <w:ind w:left="864" w:right="864"/>
      <w:jc w:val="center"/>
    </w:pPr>
    <w:rPr>
      <w:rFonts w:asciiTheme="minorHAnsi" w:hAnsiTheme="minorHAnsi" w:eastAsiaTheme="minorHAnsi" w:cstheme="minorBidi"/>
      <w:i/>
      <w:iCs/>
      <w:color w:val="2F5597" w:themeColor="accent1" w:themeShade="BF"/>
      <w:kern w:val="2"/>
      <w:lang w:eastAsia="en-US"/>
      <w14:ligatures w14:val="standardContextual"/>
    </w:rPr>
  </w:style>
  <w:style w:type="character" w:customStyle="1" w:styleId="113">
    <w:name w:val="Выделенная цитата Знак"/>
    <w:basedOn w:val="11"/>
    <w:link w:val="112"/>
    <w:qFormat/>
    <w:uiPriority w:val="30"/>
    <w:rPr>
      <w:rFonts w:asciiTheme="minorHAnsi" w:hAnsiTheme="minorHAnsi" w:eastAsiaTheme="minorHAnsi" w:cstheme="minorBidi"/>
      <w:i/>
      <w:iCs/>
      <w:color w:val="2F5597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114">
    <w:name w:val="Intense Reference"/>
    <w:basedOn w:val="11"/>
    <w:qFormat/>
    <w:uiPriority w:val="32"/>
    <w:rPr>
      <w:b/>
      <w:bCs/>
      <w:smallCaps/>
      <w:color w:val="2F5597" w:themeColor="accent1" w:themeShade="BF"/>
      <w:spacing w:val="5"/>
    </w:rPr>
  </w:style>
  <w:style w:type="paragraph" w:customStyle="1" w:styleId="115">
    <w:name w:val="xl63"/>
    <w:basedOn w:val="1"/>
    <w:qFormat/>
    <w:uiPriority w:val="0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ahoma" w:hAnsi="Tahoma" w:cs="Tahoma"/>
      <w:color w:val="000000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4C02D-8872-40E2-9FD8-B86AB96CFE2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32</Pages>
  <Words>332</Words>
  <Characters>2061</Characters>
  <Lines>458</Lines>
  <Paragraphs>129</Paragraphs>
  <TotalTime>0</TotalTime>
  <ScaleCrop>false</ScaleCrop>
  <LinksUpToDate>false</LinksUpToDate>
  <CharactersWithSpaces>2535</CharactersWithSpaces>
  <Application>WPS Office_12.1.0.25862_F1E327BC-269C-435d-A152-05C5408002CA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2026-08-12T10:42:00Z</dcterms:created>
  <dc:creator>Lashova</dc:creator>
  <dc:description>26</dc:description>
  <cp:lastModifiedBy>User</cp:lastModifiedBy>
  <cp:lastPrinted>2026-08-31T07:46:00Z</cp:lastPrinted>
  <dcterms:modified xsi:type="dcterms:W3CDTF">2026-09-01T04:19:44Z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1033-12.1.0.25862</vt:lpwstr>
  </property>
  <property fmtid="{D5CDD505-2E9C-101B-9397-08002B2CF9AE}" pid="3" name="ICV">
    <vt:lpwstr>D952CF28C93C4FCE826AE0C1D9040DF7_12</vt:lpwstr>
  </property>
  <property fmtid="{D5CDD505-2E9C-101B-9397-08002B2CF9AE}" pid="4" name="KSOTemplateDocerSaveRecord">
    <vt:lpwstr>eyJoZGlkIjoiM2RjNzQ4MjY1MGJiNzc5NmRlNGQ3Yjc2YTlmMjYxYmMifQ==</vt:lpwstr>
  </property>
</Properties>
</file>